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33127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27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796A6B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B88">
        <w:rPr>
          <w:rFonts w:ascii="Times New Roman" w:hAnsi="Times New Roman" w:cs="Times New Roman"/>
          <w:sz w:val="28"/>
          <w:szCs w:val="28"/>
        </w:rPr>
        <w:t>5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2C1E6A">
        <w:rPr>
          <w:rFonts w:ascii="Times New Roman" w:hAnsi="Times New Roman" w:cs="Times New Roman"/>
          <w:sz w:val="28"/>
          <w:szCs w:val="28"/>
        </w:rPr>
        <w:t>марта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2C1E6A"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A4459" w:rsidRPr="00C81D7E">
        <w:rPr>
          <w:rFonts w:ascii="Times New Roman" w:hAnsi="Times New Roman" w:cs="Times New Roman"/>
          <w:sz w:val="28"/>
          <w:szCs w:val="28"/>
        </w:rPr>
        <w:t>1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3127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 w:rsidR="003642D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79" w:rsidRDefault="0033127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</w:t>
      </w:r>
      <w:r w:rsidR="001674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чинковского муниципального округа Нижегородской области (по согласованию);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</w:t>
      </w:r>
      <w:r w:rsidR="00331279">
        <w:rPr>
          <w:rFonts w:ascii="Times New Roman" w:hAnsi="Times New Roman" w:cs="Times New Roman"/>
          <w:sz w:val="28"/>
          <w:szCs w:val="28"/>
        </w:rPr>
        <w:t>лександр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</w:p>
    <w:p w:rsidR="009B24FC" w:rsidRDefault="009B24FC" w:rsidP="009B2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Сергей Валентинович – заместитель главы администрации Починковского муниципального </w:t>
      </w:r>
      <w:r w:rsidR="0016741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области, начальник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сельского хозяйства и земельной реформы администрации Починковского муниципального </w:t>
      </w:r>
      <w:r w:rsidR="001674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</w:t>
      </w:r>
      <w:r w:rsidR="009B24FC">
        <w:rPr>
          <w:rFonts w:ascii="Times New Roman" w:hAnsi="Times New Roman" w:cs="Times New Roman"/>
          <w:sz w:val="28"/>
          <w:szCs w:val="28"/>
        </w:rPr>
        <w:t>одской области;</w:t>
      </w:r>
    </w:p>
    <w:p w:rsidR="009B24FC" w:rsidRDefault="009B24FC" w:rsidP="0014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 xml:space="preserve">Яшков Алексей Александрович </w:t>
      </w:r>
      <w:r w:rsidR="00A413EC" w:rsidRPr="00167410">
        <w:rPr>
          <w:rFonts w:ascii="Times New Roman" w:hAnsi="Times New Roman" w:cs="Times New Roman"/>
          <w:sz w:val="28"/>
          <w:szCs w:val="28"/>
        </w:rPr>
        <w:t>–</w:t>
      </w:r>
      <w:r w:rsidRPr="00167410">
        <w:rPr>
          <w:rFonts w:ascii="Times New Roman" w:hAnsi="Times New Roman" w:cs="Times New Roman"/>
          <w:sz w:val="28"/>
          <w:szCs w:val="28"/>
        </w:rPr>
        <w:t xml:space="preserve"> </w:t>
      </w:r>
      <w:r w:rsidR="00A413EC" w:rsidRPr="00167410"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взаимодействия с ОМСУ администрации </w:t>
      </w:r>
      <w:r w:rsidR="00167410" w:rsidRPr="00167410">
        <w:rPr>
          <w:rFonts w:ascii="Times New Roman" w:hAnsi="Times New Roman" w:cs="Times New Roman"/>
          <w:sz w:val="28"/>
          <w:szCs w:val="28"/>
        </w:rPr>
        <w:t>П</w:t>
      </w:r>
      <w:r w:rsidR="00A413EC" w:rsidRPr="00167410">
        <w:rPr>
          <w:rFonts w:ascii="Times New Roman" w:hAnsi="Times New Roman" w:cs="Times New Roman"/>
          <w:sz w:val="28"/>
          <w:szCs w:val="28"/>
        </w:rPr>
        <w:t>очинковского муниципального округа.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3A4459" w:rsidRPr="00167410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 xml:space="preserve">Мисесин Андрей </w:t>
      </w:r>
      <w:r w:rsidR="00167410" w:rsidRPr="00167410">
        <w:rPr>
          <w:rFonts w:ascii="Times New Roman" w:hAnsi="Times New Roman" w:cs="Times New Roman"/>
          <w:sz w:val="28"/>
          <w:szCs w:val="28"/>
        </w:rPr>
        <w:t>Алексеевич</w:t>
      </w:r>
      <w:r w:rsidRPr="00167410">
        <w:rPr>
          <w:rFonts w:ascii="Times New Roman" w:hAnsi="Times New Roman" w:cs="Times New Roman"/>
          <w:sz w:val="28"/>
          <w:szCs w:val="28"/>
        </w:rPr>
        <w:t xml:space="preserve"> – прокурор Починковского муниципального района (по согласованию);</w:t>
      </w:r>
    </w:p>
    <w:p w:rsidR="00C81D7E" w:rsidRPr="00167410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согласованию);</w:t>
      </w:r>
    </w:p>
    <w:p w:rsidR="00442A29" w:rsidRPr="00167410" w:rsidRDefault="00442A29" w:rsidP="0044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C73B88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2C1E6A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актов, проектов нормативных правовых актов администрации Починковского муниципального </w:t>
      </w:r>
      <w:r w:rsidR="00142AC8">
        <w:rPr>
          <w:rFonts w:ascii="Times New Roman" w:hAnsi="Times New Roman" w:cs="Times New Roman"/>
          <w:sz w:val="28"/>
          <w:szCs w:val="28"/>
        </w:rPr>
        <w:t>района за 2020</w:t>
      </w:r>
      <w:r w:rsidR="002C1E6A">
        <w:rPr>
          <w:rFonts w:ascii="Times New Roman" w:hAnsi="Times New Roman" w:cs="Times New Roman"/>
          <w:sz w:val="28"/>
          <w:szCs w:val="28"/>
        </w:rPr>
        <w:t xml:space="preserve"> год</w:t>
      </w:r>
      <w:r w:rsidR="00AC7993"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142AC8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Яшков А.А.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3B88">
        <w:rPr>
          <w:rFonts w:ascii="Times New Roman" w:hAnsi="Times New Roman" w:cs="Times New Roman"/>
          <w:sz w:val="28"/>
          <w:szCs w:val="28"/>
        </w:rPr>
        <w:t>представлении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C73B88">
        <w:rPr>
          <w:rFonts w:ascii="Times New Roman" w:hAnsi="Times New Roman" w:cs="Times New Roman"/>
          <w:sz w:val="28"/>
          <w:szCs w:val="28"/>
        </w:rPr>
        <w:t>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88">
        <w:rPr>
          <w:rFonts w:ascii="Times New Roman" w:hAnsi="Times New Roman" w:cs="Times New Roman"/>
          <w:sz w:val="28"/>
          <w:szCs w:val="28"/>
        </w:rPr>
        <w:t>соответствующей формы справки в 202</w:t>
      </w:r>
      <w:r w:rsidR="00142AC8">
        <w:rPr>
          <w:rFonts w:ascii="Times New Roman" w:hAnsi="Times New Roman" w:cs="Times New Roman"/>
          <w:sz w:val="28"/>
          <w:szCs w:val="28"/>
        </w:rPr>
        <w:t>1</w:t>
      </w:r>
      <w:r w:rsidR="00C73B88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 w:rsidR="00142AC8">
        <w:rPr>
          <w:rFonts w:ascii="Times New Roman" w:hAnsi="Times New Roman" w:cs="Times New Roman"/>
          <w:sz w:val="28"/>
          <w:szCs w:val="28"/>
        </w:rPr>
        <w:t>20</w:t>
      </w:r>
      <w:r w:rsidR="00C73B88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590F" w:rsidRPr="009A590F" w:rsidRDefault="002C1E6A" w:rsidP="009A590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антикоррупционного мониторинга на территории муниципального образования «Починковский муниципальный район»</w:t>
      </w:r>
      <w:r w:rsidR="00C34C0A">
        <w:rPr>
          <w:rFonts w:ascii="Times New Roman" w:hAnsi="Times New Roman" w:cs="Times New Roman"/>
          <w:sz w:val="28"/>
          <w:szCs w:val="28"/>
        </w:rPr>
        <w:t xml:space="preserve"> в 20</w:t>
      </w:r>
      <w:r w:rsidR="00142AC8">
        <w:rPr>
          <w:rFonts w:ascii="Times New Roman" w:hAnsi="Times New Roman" w:cs="Times New Roman"/>
          <w:sz w:val="28"/>
          <w:szCs w:val="28"/>
        </w:rPr>
        <w:t>20</w:t>
      </w:r>
      <w:r w:rsidR="00C34C0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7867" w:rsidRDefault="00AC7993" w:rsidP="00D36F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9A590F" w:rsidRDefault="009A590F" w:rsidP="00D36F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590F" w:rsidRPr="007870CF" w:rsidRDefault="009A590F" w:rsidP="009A590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70CF">
        <w:rPr>
          <w:rFonts w:ascii="Times New Roman" w:hAnsi="Times New Roman" w:cs="Times New Roman"/>
          <w:sz w:val="28"/>
          <w:szCs w:val="28"/>
        </w:rPr>
        <w:t xml:space="preserve">егламента комиссии по координации работы по противодействию коррупции при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870C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0F" w:rsidRPr="009A590F" w:rsidRDefault="009A590F" w:rsidP="009A590F">
      <w:pPr>
        <w:spacing w:after="0" w:line="240" w:lineRule="auto"/>
        <w:ind w:left="710"/>
        <w:jc w:val="right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Белов А.А.</w:t>
      </w:r>
    </w:p>
    <w:p w:rsidR="007870CF" w:rsidRPr="007870CF" w:rsidRDefault="007870CF" w:rsidP="00787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76A" w:rsidRPr="007870CF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C0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B62A9">
        <w:rPr>
          <w:rFonts w:ascii="Times New Roman" w:hAnsi="Times New Roman" w:cs="Times New Roman"/>
          <w:sz w:val="28"/>
          <w:szCs w:val="28"/>
        </w:rPr>
        <w:t>Яшкова А.А</w:t>
      </w:r>
      <w:r w:rsidRPr="00C34C0A">
        <w:rPr>
          <w:rFonts w:ascii="Times New Roman" w:hAnsi="Times New Roman" w:cs="Times New Roman"/>
          <w:sz w:val="28"/>
          <w:szCs w:val="28"/>
        </w:rPr>
        <w:t xml:space="preserve">., он </w:t>
      </w:r>
      <w:r w:rsidR="0062210F" w:rsidRPr="00C34C0A"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="00C34C0A">
        <w:rPr>
          <w:rFonts w:ascii="Times New Roman" w:hAnsi="Times New Roman" w:cs="Times New Roman"/>
          <w:sz w:val="28"/>
          <w:szCs w:val="28"/>
        </w:rPr>
        <w:t>результатах работы по проведению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</w:t>
      </w:r>
      <w:r w:rsidR="00AB62A9">
        <w:rPr>
          <w:rFonts w:ascii="Times New Roman" w:hAnsi="Times New Roman" w:cs="Times New Roman"/>
          <w:sz w:val="28"/>
          <w:szCs w:val="28"/>
        </w:rPr>
        <w:t>20</w:t>
      </w:r>
      <w:r w:rsidR="00C34C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6F66" w:rsidRPr="00C34C0A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lastRenderedPageBreak/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CB4A76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Слушали Белова А.А., он </w:t>
      </w:r>
      <w:r w:rsidR="00C34C0A" w:rsidRPr="00CB4A76">
        <w:rPr>
          <w:rFonts w:ascii="Times New Roman" w:hAnsi="Times New Roman" w:cs="Times New Roman"/>
          <w:sz w:val="28"/>
          <w:szCs w:val="28"/>
        </w:rPr>
        <w:t>рассказал о</w:t>
      </w:r>
      <w:r w:rsidR="00D36F66" w:rsidRPr="00CB4A76">
        <w:rPr>
          <w:rFonts w:ascii="Times New Roman" w:hAnsi="Times New Roman" w:cs="Times New Roman"/>
          <w:sz w:val="28"/>
          <w:szCs w:val="28"/>
        </w:rPr>
        <w:t>б</w:t>
      </w:r>
      <w:r w:rsidR="00C34C0A" w:rsidRPr="00CB4A76">
        <w:rPr>
          <w:rFonts w:ascii="Times New Roman" w:hAnsi="Times New Roman" w:cs="Times New Roman"/>
          <w:sz w:val="28"/>
          <w:szCs w:val="28"/>
        </w:rPr>
        <w:t xml:space="preserve"> </w:t>
      </w:r>
      <w:r w:rsidR="00D36F66" w:rsidRPr="00CB4A76">
        <w:rPr>
          <w:rFonts w:ascii="Times New Roman" w:hAnsi="Times New Roman" w:cs="Times New Roman"/>
          <w:sz w:val="28"/>
          <w:szCs w:val="28"/>
        </w:rPr>
        <w:t>использовании при заполнении справок о доходах, расходах, об имуществе и обязательствах имущественного характера за 20</w:t>
      </w:r>
      <w:r w:rsidR="00AB62A9">
        <w:rPr>
          <w:rFonts w:ascii="Times New Roman" w:hAnsi="Times New Roman" w:cs="Times New Roman"/>
          <w:sz w:val="28"/>
          <w:szCs w:val="28"/>
        </w:rPr>
        <w:t>20</w:t>
      </w:r>
      <w:r w:rsidR="00D36F66" w:rsidRPr="00CB4A76">
        <w:rPr>
          <w:rFonts w:ascii="Times New Roman" w:hAnsi="Times New Roman" w:cs="Times New Roman"/>
          <w:sz w:val="28"/>
          <w:szCs w:val="28"/>
        </w:rPr>
        <w:t xml:space="preserve"> год федерального программного обеспечения «Справки БК»</w:t>
      </w:r>
      <w:r w:rsidR="00CB4A76" w:rsidRPr="00CB4A76">
        <w:rPr>
          <w:rFonts w:ascii="Times New Roman" w:hAnsi="Times New Roman" w:cs="Times New Roman"/>
          <w:sz w:val="28"/>
          <w:szCs w:val="28"/>
        </w:rPr>
        <w:t>, методических рекомендаций Министерства труда и социальной защиты РФ по вопросам предоставления сведений о доходах, расходах, об имуществе и обязательствах имущественного характера и заполнении соответствующей формы справки в 202</w:t>
      </w:r>
      <w:r w:rsidR="00AB62A9">
        <w:rPr>
          <w:rFonts w:ascii="Times New Roman" w:hAnsi="Times New Roman" w:cs="Times New Roman"/>
          <w:sz w:val="28"/>
          <w:szCs w:val="28"/>
        </w:rPr>
        <w:t>1</w:t>
      </w:r>
      <w:r w:rsidR="00CB4A76" w:rsidRPr="00CB4A76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 w:rsidR="00AB62A9">
        <w:rPr>
          <w:rFonts w:ascii="Times New Roman" w:hAnsi="Times New Roman" w:cs="Times New Roman"/>
          <w:sz w:val="28"/>
          <w:szCs w:val="28"/>
        </w:rPr>
        <w:t>20</w:t>
      </w:r>
      <w:r w:rsidR="00CB4A76" w:rsidRPr="00CB4A76">
        <w:rPr>
          <w:rFonts w:ascii="Times New Roman" w:hAnsi="Times New Roman" w:cs="Times New Roman"/>
          <w:sz w:val="28"/>
          <w:szCs w:val="28"/>
        </w:rPr>
        <w:t xml:space="preserve"> год)</w:t>
      </w:r>
      <w:r w:rsidR="00D36F66" w:rsidRPr="00CB4A76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7165AB" w:rsidRPr="00CB4A76" w:rsidRDefault="00D36F66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Обеспечить использование </w:t>
      </w:r>
      <w:r w:rsidR="007165AB" w:rsidRPr="00CB4A76">
        <w:rPr>
          <w:rFonts w:ascii="Times New Roman" w:hAnsi="Times New Roman" w:cs="Times New Roman"/>
          <w:sz w:val="28"/>
          <w:szCs w:val="28"/>
        </w:rPr>
        <w:t>специального</w:t>
      </w:r>
      <w:r w:rsidRPr="00CB4A76">
        <w:rPr>
          <w:rFonts w:ascii="Times New Roman" w:hAnsi="Times New Roman" w:cs="Times New Roman"/>
          <w:sz w:val="28"/>
          <w:szCs w:val="28"/>
        </w:rPr>
        <w:t xml:space="preserve"> программного обеспечения «Справки БК» всеми лицами, претендующими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</w:t>
      </w:r>
      <w:r w:rsidR="007165AB" w:rsidRPr="00CB4A76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6C4424" w:rsidRDefault="00542DE5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>Управлению делами п</w:t>
      </w:r>
      <w:r w:rsidR="00D36F66" w:rsidRPr="00CB4A76">
        <w:rPr>
          <w:rFonts w:ascii="Times New Roman" w:hAnsi="Times New Roman" w:cs="Times New Roman"/>
          <w:sz w:val="28"/>
          <w:szCs w:val="28"/>
        </w:rPr>
        <w:t>родолжить проведение разъяснительной работы по вопросам представления сведений о доходах, расходах,</w:t>
      </w:r>
      <w:r w:rsidRPr="00CB4A76">
        <w:rPr>
          <w:rFonts w:ascii="Times New Roman" w:hAnsi="Times New Roman" w:cs="Times New Roman"/>
          <w:sz w:val="28"/>
          <w:szCs w:val="28"/>
        </w:rPr>
        <w:t xml:space="preserve"> </w:t>
      </w:r>
      <w:r w:rsidR="00D36F66" w:rsidRPr="00CB4A76">
        <w:rPr>
          <w:rFonts w:ascii="Times New Roman" w:hAnsi="Times New Roman" w:cs="Times New Roman"/>
          <w:sz w:val="28"/>
          <w:szCs w:val="28"/>
        </w:rPr>
        <w:t>об имуществе</w:t>
      </w:r>
      <w:r w:rsidR="00D36F6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6F66" w:rsidRPr="007870CF" w:rsidRDefault="00D36F66" w:rsidP="007870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Слушали Белова А.А., он сообщил о результатах проведения антикоррупционного мониторинга на территории муниципального образования «Починковский муниципальный район» в 20</w:t>
      </w:r>
      <w:r w:rsidR="00AB62A9">
        <w:rPr>
          <w:rFonts w:ascii="Times New Roman" w:hAnsi="Times New Roman" w:cs="Times New Roman"/>
          <w:sz w:val="28"/>
          <w:szCs w:val="28"/>
        </w:rPr>
        <w:t>20</w:t>
      </w:r>
      <w:r w:rsidRPr="007870C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45442" w:rsidRPr="0062210F" w:rsidRDefault="00045442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9A590F" w:rsidRDefault="009A590F" w:rsidP="00045442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A590F" w:rsidRDefault="009A590F" w:rsidP="009A590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Слушали Белова А.А.,</w:t>
      </w:r>
      <w:r>
        <w:rPr>
          <w:rFonts w:ascii="Times New Roman" w:hAnsi="Times New Roman" w:cs="Times New Roman"/>
          <w:sz w:val="28"/>
          <w:szCs w:val="28"/>
        </w:rPr>
        <w:t xml:space="preserve"> он предложил для утверждения Регламент </w:t>
      </w:r>
      <w:r w:rsidRPr="007870CF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при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870C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0F" w:rsidRPr="00D56EF8" w:rsidRDefault="009A590F" w:rsidP="009A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F" w:rsidRDefault="009A590F" w:rsidP="009A5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Утвердить Регламент комиссии по координации работы по противодействию коррупции </w:t>
      </w:r>
      <w:r w:rsidRPr="007870CF">
        <w:rPr>
          <w:rFonts w:ascii="Times New Roman" w:hAnsi="Times New Roman" w:cs="Times New Roman"/>
          <w:sz w:val="28"/>
          <w:szCs w:val="28"/>
        </w:rPr>
        <w:t xml:space="preserve">при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870C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6C4424">
        <w:rPr>
          <w:rFonts w:ascii="Times New Roman" w:hAnsi="Times New Roman" w:cs="Times New Roman"/>
          <w:sz w:val="28"/>
          <w:szCs w:val="28"/>
        </w:rPr>
        <w:t>.</w:t>
      </w:r>
    </w:p>
    <w:p w:rsidR="00D94A1A" w:rsidRPr="009A590F" w:rsidRDefault="009A590F" w:rsidP="009A5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округа обеспечить размещение Регламента комиссии по координации работы по противодействию коррупции </w:t>
      </w:r>
      <w:r w:rsidRPr="007870CF">
        <w:rPr>
          <w:rFonts w:ascii="Times New Roman" w:hAnsi="Times New Roman" w:cs="Times New Roman"/>
          <w:sz w:val="28"/>
          <w:szCs w:val="28"/>
        </w:rPr>
        <w:t xml:space="preserve">при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870C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Починковского муниципального округа Нижегородской области в информационно-телекоммуникационной сети «Интернет».</w:t>
      </w: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9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2A9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AB62A9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45442"/>
    <w:rsid w:val="000B3F23"/>
    <w:rsid w:val="000C1347"/>
    <w:rsid w:val="00142AC8"/>
    <w:rsid w:val="001444A2"/>
    <w:rsid w:val="00167410"/>
    <w:rsid w:val="001B6A23"/>
    <w:rsid w:val="001E4B3A"/>
    <w:rsid w:val="00201878"/>
    <w:rsid w:val="00254AB3"/>
    <w:rsid w:val="002C1E6A"/>
    <w:rsid w:val="002C7D94"/>
    <w:rsid w:val="002E7F22"/>
    <w:rsid w:val="00331279"/>
    <w:rsid w:val="003642DC"/>
    <w:rsid w:val="00395354"/>
    <w:rsid w:val="003A4459"/>
    <w:rsid w:val="003A4AF1"/>
    <w:rsid w:val="00442A29"/>
    <w:rsid w:val="004964BB"/>
    <w:rsid w:val="00505E05"/>
    <w:rsid w:val="00542DE5"/>
    <w:rsid w:val="0057276A"/>
    <w:rsid w:val="0062210F"/>
    <w:rsid w:val="006912BC"/>
    <w:rsid w:val="00691E2A"/>
    <w:rsid w:val="006C4424"/>
    <w:rsid w:val="006D6550"/>
    <w:rsid w:val="0070481C"/>
    <w:rsid w:val="00714833"/>
    <w:rsid w:val="007165AB"/>
    <w:rsid w:val="007870CF"/>
    <w:rsid w:val="00796A6B"/>
    <w:rsid w:val="00797867"/>
    <w:rsid w:val="007A5991"/>
    <w:rsid w:val="00850488"/>
    <w:rsid w:val="008C6E0A"/>
    <w:rsid w:val="009A590F"/>
    <w:rsid w:val="009B24FC"/>
    <w:rsid w:val="009C566F"/>
    <w:rsid w:val="00A413EC"/>
    <w:rsid w:val="00A97586"/>
    <w:rsid w:val="00AA5CD5"/>
    <w:rsid w:val="00AB62A9"/>
    <w:rsid w:val="00AC7993"/>
    <w:rsid w:val="00AD2A94"/>
    <w:rsid w:val="00B02335"/>
    <w:rsid w:val="00BC531F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D150F6"/>
    <w:rsid w:val="00D22866"/>
    <w:rsid w:val="00D36F66"/>
    <w:rsid w:val="00D406FA"/>
    <w:rsid w:val="00D56EF8"/>
    <w:rsid w:val="00D94A1A"/>
    <w:rsid w:val="00DC5111"/>
    <w:rsid w:val="00E4133D"/>
    <w:rsid w:val="00E44E81"/>
    <w:rsid w:val="00E6556A"/>
    <w:rsid w:val="00E708F1"/>
    <w:rsid w:val="00EA5E93"/>
    <w:rsid w:val="00ED0F48"/>
    <w:rsid w:val="00F061FE"/>
    <w:rsid w:val="00F6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EDE-A475-4C9E-B8DE-027A5C1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2019-03-22T08:42:00Z</cp:lastPrinted>
  <dcterms:created xsi:type="dcterms:W3CDTF">2021-10-07T11:30:00Z</dcterms:created>
  <dcterms:modified xsi:type="dcterms:W3CDTF">2021-10-19T10:18:00Z</dcterms:modified>
</cp:coreProperties>
</file>