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(за январь-июнь 2020 года)</w:t>
      </w: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6145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ответственного исполнителя </w:t>
      </w:r>
      <w:proofErr w:type="spellStart"/>
      <w:r w:rsidRPr="00FA6145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  <w:proofErr w:type="gramStart"/>
      <w:r w:rsidRPr="00FA614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D7925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BD7925">
        <w:rPr>
          <w:rFonts w:ascii="Times New Roman" w:hAnsi="Times New Roman" w:cs="Times New Roman"/>
          <w:sz w:val="24"/>
          <w:szCs w:val="24"/>
          <w:u w:val="single"/>
        </w:rPr>
        <w:t>очинковский</w:t>
      </w:r>
      <w:proofErr w:type="spellEnd"/>
      <w:r w:rsidR="00BD792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</w:t>
      </w:r>
    </w:p>
    <w:p w:rsidR="00FA6145" w:rsidRP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6145">
        <w:rPr>
          <w:rFonts w:ascii="Times New Roman" w:hAnsi="Times New Roman" w:cs="Times New Roman"/>
          <w:sz w:val="24"/>
          <w:szCs w:val="24"/>
          <w:u w:val="single"/>
        </w:rPr>
        <w:t>Период отчетности: январь-июнь 2020 года</w:t>
      </w:r>
    </w:p>
    <w:p w:rsidR="00FA6145" w:rsidRPr="00FA6145" w:rsidRDefault="00FA6145" w:rsidP="00FA614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</w:pPr>
    </w:p>
    <w:p w:rsidR="00FA6145" w:rsidRDefault="00FA6145" w:rsidP="00FA6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0"/>
        <w:gridCol w:w="2370"/>
        <w:gridCol w:w="4783"/>
        <w:gridCol w:w="2344"/>
        <w:gridCol w:w="1351"/>
        <w:gridCol w:w="1527"/>
        <w:gridCol w:w="1351"/>
      </w:tblGrid>
      <w:tr w:rsidR="00FA6145" w:rsidTr="00252FCC">
        <w:tc>
          <w:tcPr>
            <w:tcW w:w="1060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в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соответ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>-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ствии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 xml:space="preserve"> с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«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</w:rPr>
              <w:t>дорож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</w:rPr>
              <w:t>-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ной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картой»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0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</w:tc>
        <w:tc>
          <w:tcPr>
            <w:tcW w:w="4783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результат выполнения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по состоянию на 01.07.2020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4" w:type="dxa"/>
            <w:vMerge w:val="restart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в соответствии</w:t>
            </w:r>
            <w:proofErr w:type="gramEnd"/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 «дорожной</w:t>
            </w:r>
          </w:p>
          <w:p w:rsidR="00FA6145" w:rsidRDefault="00FA38A7" w:rsidP="00FA38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картой»)</w:t>
            </w:r>
          </w:p>
        </w:tc>
        <w:tc>
          <w:tcPr>
            <w:tcW w:w="4229" w:type="dxa"/>
            <w:gridSpan w:val="3"/>
          </w:tcPr>
          <w:p w:rsidR="00FA6145" w:rsidRDefault="00FA38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35712" w:rsidTr="00252FCC">
        <w:tc>
          <w:tcPr>
            <w:tcW w:w="1060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FA6145" w:rsidRDefault="00FA61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2019 год</w:t>
            </w:r>
          </w:p>
        </w:tc>
        <w:tc>
          <w:tcPr>
            <w:tcW w:w="1527" w:type="dxa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,Bold" w:hAnsi="Times New Roman,Bold" w:cs="Times New Roman,Bold"/>
                <w:b/>
                <w:bCs/>
              </w:rPr>
              <w:t xml:space="preserve">2020 год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(в</w:t>
            </w:r>
            <w:proofErr w:type="gramEnd"/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соответствии с «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</w:rPr>
              <w:t>дорожной</w:t>
            </w:r>
            <w:proofErr w:type="gramEnd"/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картой»)</w:t>
            </w:r>
          </w:p>
        </w:tc>
        <w:tc>
          <w:tcPr>
            <w:tcW w:w="1351" w:type="dxa"/>
          </w:tcPr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за январь-июнь</w:t>
            </w:r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proofErr w:type="gramStart"/>
            <w:r>
              <w:rPr>
                <w:rFonts w:ascii="Times New Roman,Bold" w:hAnsi="Times New Roman,Bold" w:cs="Times New Roman,Bold"/>
                <w:b/>
                <w:bCs/>
              </w:rPr>
              <w:t xml:space="preserve">2020 года </w:t>
            </w:r>
            <w:r>
              <w:rPr>
                <w:rFonts w:ascii="Times New Roman,Italic" w:hAnsi="Times New Roman,Italic" w:cs="Times New Roman,Italic"/>
                <w:i/>
                <w:iCs/>
              </w:rPr>
              <w:t>(по</w:t>
            </w:r>
            <w:proofErr w:type="gramEnd"/>
          </w:p>
          <w:p w:rsidR="00FA38A7" w:rsidRDefault="00FA38A7" w:rsidP="00FA38A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 xml:space="preserve">состоянию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</w:rPr>
              <w:t>на</w:t>
            </w:r>
            <w:proofErr w:type="gramEnd"/>
          </w:p>
          <w:p w:rsidR="00FA6145" w:rsidRDefault="00FA38A7" w:rsidP="00FA38A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</w:rPr>
              <w:t>01.07.2020)</w:t>
            </w:r>
          </w:p>
        </w:tc>
      </w:tr>
      <w:tr w:rsidR="00BD7925" w:rsidTr="00252FCC">
        <w:tc>
          <w:tcPr>
            <w:tcW w:w="1060" w:type="dxa"/>
          </w:tcPr>
          <w:p w:rsidR="00BD7925" w:rsidRDefault="00BD792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26" w:type="dxa"/>
            <w:gridSpan w:val="6"/>
          </w:tcPr>
          <w:p w:rsidR="00BD7925" w:rsidRPr="00BD7925" w:rsidRDefault="00BD7925" w:rsidP="00BD7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925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</w:t>
            </w:r>
          </w:p>
        </w:tc>
      </w:tr>
      <w:tr w:rsidR="00835712" w:rsidTr="00252FCC">
        <w:tc>
          <w:tcPr>
            <w:tcW w:w="1060" w:type="dxa"/>
          </w:tcPr>
          <w:p w:rsidR="00FA6145" w:rsidRDefault="00C8213E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1.3.1.</w:t>
            </w:r>
          </w:p>
        </w:tc>
        <w:tc>
          <w:tcPr>
            <w:tcW w:w="2370" w:type="dxa"/>
          </w:tcPr>
          <w:p w:rsidR="00FA6145" w:rsidRPr="00C8213E" w:rsidRDefault="00C8213E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      </w:r>
            <w:hyperlink r:id="rId4" w:history="1">
              <w:r w:rsidRPr="00C821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 15</w:t>
              </w:r>
            </w:hyperlink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C821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июля 2016 г. N 135-ФЗ "О защите конкуренции</w:t>
            </w:r>
          </w:p>
        </w:tc>
        <w:tc>
          <w:tcPr>
            <w:tcW w:w="4783" w:type="dxa"/>
          </w:tcPr>
          <w:p w:rsidR="00FA6145" w:rsidRPr="001C28BB" w:rsidRDefault="001C28BB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 Федерального закона №135-ФЗ за январь-июнь 2020 года не выявлено</w:t>
            </w:r>
          </w:p>
        </w:tc>
        <w:tc>
          <w:tcPr>
            <w:tcW w:w="2344" w:type="dxa"/>
          </w:tcPr>
          <w:p w:rsidR="00FA6145" w:rsidRPr="00C8213E" w:rsidRDefault="00C8213E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13E">
              <w:rPr>
                <w:rFonts w:ascii="Times New Roman" w:hAnsi="Times New Roman" w:cs="Times New Roman"/>
                <w:sz w:val="24"/>
                <w:szCs w:val="24"/>
              </w:rPr>
              <w:t>Число нарушений органами исполнительной власти Нижегородской области и ОМСУ Федерального закона от 26 июля 2016 г. N 135-ФЗ "О защите конкуренции" (</w:t>
            </w:r>
            <w:hyperlink r:id="rId6" w:history="1">
              <w:r w:rsidRPr="00C821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15</w:t>
              </w:r>
            </w:hyperlink>
            <w:r w:rsidRPr="00C821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C821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  <w:r w:rsidRPr="00C8213E">
              <w:rPr>
                <w:rFonts w:ascii="Times New Roman" w:hAnsi="Times New Roman" w:cs="Times New Roman"/>
                <w:sz w:val="24"/>
                <w:szCs w:val="24"/>
              </w:rPr>
              <w:t>), ед.</w:t>
            </w:r>
          </w:p>
        </w:tc>
        <w:tc>
          <w:tcPr>
            <w:tcW w:w="1351" w:type="dxa"/>
          </w:tcPr>
          <w:p w:rsidR="00FA6145" w:rsidRPr="005649D2" w:rsidRDefault="001C28B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649D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FA6145" w:rsidRPr="005649D2" w:rsidRDefault="001C28B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649D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FA6145" w:rsidRPr="005649D2" w:rsidRDefault="001C28BB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649D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C8213E" w:rsidTr="00252FCC">
        <w:tc>
          <w:tcPr>
            <w:tcW w:w="1060" w:type="dxa"/>
          </w:tcPr>
          <w:p w:rsidR="00C8213E" w:rsidRDefault="00C8213E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2370" w:type="dxa"/>
          </w:tcPr>
          <w:p w:rsidR="00C8213E" w:rsidRPr="00835712" w:rsidRDefault="00C8213E" w:rsidP="007B1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муниципальных предприятий на конкурентных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4783" w:type="dxa"/>
          </w:tcPr>
          <w:p w:rsidR="00C8213E" w:rsidRPr="004534D0" w:rsidRDefault="004534D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Ликвидации и реорганизации муниципальных унитарных предприятий за период январь-июнь 2020 года не проводилось</w:t>
            </w:r>
          </w:p>
        </w:tc>
        <w:tc>
          <w:tcPr>
            <w:tcW w:w="2344" w:type="dxa"/>
          </w:tcPr>
          <w:p w:rsidR="00C8213E" w:rsidRPr="00835712" w:rsidRDefault="00C8213E" w:rsidP="007B1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и реорганизованных муниципальных унитарных предприятий, ед. (нарастающим итогом)</w:t>
            </w:r>
          </w:p>
        </w:tc>
        <w:tc>
          <w:tcPr>
            <w:tcW w:w="1351" w:type="dxa"/>
          </w:tcPr>
          <w:p w:rsidR="00C8213E" w:rsidRPr="004534D0" w:rsidRDefault="004534D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C8213E" w:rsidRPr="004534D0" w:rsidRDefault="004534D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</w:tcPr>
          <w:p w:rsidR="00C8213E" w:rsidRPr="004534D0" w:rsidRDefault="004534D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835712" w:rsidTr="00252FCC">
        <w:tc>
          <w:tcPr>
            <w:tcW w:w="1060" w:type="dxa"/>
          </w:tcPr>
          <w:p w:rsidR="00835712" w:rsidRDefault="00835712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1.4.4.</w:t>
            </w:r>
          </w:p>
        </w:tc>
        <w:tc>
          <w:tcPr>
            <w:tcW w:w="2370" w:type="dxa"/>
          </w:tcPr>
          <w:p w:rsidR="00835712" w:rsidRPr="00835712" w:rsidRDefault="00835712" w:rsidP="0083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783" w:type="dxa"/>
          </w:tcPr>
          <w:p w:rsidR="00835712" w:rsidRPr="004534D0" w:rsidRDefault="004534D0" w:rsidP="004534D0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В январе-июне 2020 года реализации имущества 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34D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не было</w:t>
            </w:r>
          </w:p>
        </w:tc>
        <w:tc>
          <w:tcPr>
            <w:tcW w:w="2344" w:type="dxa"/>
          </w:tcPr>
          <w:p w:rsidR="00835712" w:rsidRPr="00835712" w:rsidRDefault="00835712" w:rsidP="00D83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351" w:type="dxa"/>
          </w:tcPr>
          <w:p w:rsidR="00835712" w:rsidRDefault="004534D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835712" w:rsidRPr="00B20FF2" w:rsidRDefault="00544B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20FF2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51" w:type="dxa"/>
          </w:tcPr>
          <w:p w:rsidR="00835712" w:rsidRDefault="004534D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835712" w:rsidTr="00252FCC">
        <w:tc>
          <w:tcPr>
            <w:tcW w:w="1060" w:type="dxa"/>
          </w:tcPr>
          <w:p w:rsidR="00835712" w:rsidRDefault="00835712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1.4.7.</w:t>
            </w:r>
          </w:p>
        </w:tc>
        <w:tc>
          <w:tcPr>
            <w:tcW w:w="2370" w:type="dxa"/>
          </w:tcPr>
          <w:p w:rsidR="00835712" w:rsidRPr="00835712" w:rsidRDefault="00835712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 (повышение качества работы действующих 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предприятий, сокращение расходов, оптимизация численности персонала)</w:t>
            </w:r>
          </w:p>
        </w:tc>
        <w:tc>
          <w:tcPr>
            <w:tcW w:w="4783" w:type="dxa"/>
          </w:tcPr>
          <w:p w:rsidR="00835712" w:rsidRPr="0084514C" w:rsidRDefault="0084514C" w:rsidP="0084514C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Починковского</w:t>
            </w:r>
            <w:proofErr w:type="spellEnd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муниципального округа действует 1 МУП «</w:t>
            </w:r>
            <w:proofErr w:type="spellStart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Починковское</w:t>
            </w:r>
            <w:proofErr w:type="spellEnd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АТП», </w:t>
            </w:r>
            <w:proofErr w:type="gramStart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которое</w:t>
            </w:r>
            <w:proofErr w:type="gramEnd"/>
            <w:r w:rsidRPr="0084514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занимается перевозкой пассажиров по муниципальным маршрутам и является планово-убыточным. </w:t>
            </w:r>
          </w:p>
        </w:tc>
        <w:tc>
          <w:tcPr>
            <w:tcW w:w="2344" w:type="dxa"/>
          </w:tcPr>
          <w:p w:rsidR="00835712" w:rsidRPr="00835712" w:rsidRDefault="00835712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 xml:space="preserve">Доля безубыточных предприятий, находящихся в муниципальной собственности Нижегородской области, от общего количества предприятий, ведущих хозяйственную деятельность, </w:t>
            </w:r>
            <w:r w:rsidRPr="008357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%</w:t>
            </w:r>
          </w:p>
        </w:tc>
        <w:tc>
          <w:tcPr>
            <w:tcW w:w="1351" w:type="dxa"/>
          </w:tcPr>
          <w:p w:rsidR="00835712" w:rsidRDefault="0084514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527" w:type="dxa"/>
          </w:tcPr>
          <w:p w:rsidR="00835712" w:rsidRDefault="00544B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835712" w:rsidRDefault="0084514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DD54DD" w:rsidTr="00252FCC">
        <w:tc>
          <w:tcPr>
            <w:tcW w:w="1060" w:type="dxa"/>
          </w:tcPr>
          <w:p w:rsidR="00DD54DD" w:rsidRDefault="00DD54D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370" w:type="dxa"/>
          </w:tcPr>
          <w:p w:rsidR="00DD54DD" w:rsidRPr="00DD54DD" w:rsidRDefault="00DD54DD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DD">
              <w:rPr>
                <w:rFonts w:ascii="Times New Roman" w:hAnsi="Times New Roman" w:cs="Times New Roman"/>
                <w:sz w:val="24"/>
                <w:szCs w:val="24"/>
              </w:rPr>
              <w:t xml:space="preserve">Анализ целевого использования государственных и муниципальных объектов недвижимого имущества, выявление неиспользуемых по назначению объектов социальной сферы, их передача негосударственным (немуниципальным) организациям (с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спорт, здравоохранение, </w:t>
            </w:r>
            <w:r w:rsidRPr="00DD5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обслуживание, культура)</w:t>
            </w:r>
          </w:p>
        </w:tc>
        <w:tc>
          <w:tcPr>
            <w:tcW w:w="4783" w:type="dxa"/>
          </w:tcPr>
          <w:p w:rsidR="00256120" w:rsidRPr="00256120" w:rsidRDefault="00256120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  проведении   анализа   целевого </w:t>
            </w:r>
          </w:p>
          <w:p w:rsidR="00256120" w:rsidRPr="00256120" w:rsidRDefault="00256120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  </w:t>
            </w:r>
            <w:proofErr w:type="gramStart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256120" w:rsidRPr="00256120" w:rsidRDefault="00256120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объектов  недвижимого имущества, не выявлено</w:t>
            </w:r>
          </w:p>
          <w:p w:rsidR="00256120" w:rsidRPr="00256120" w:rsidRDefault="00256120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неиспользуемых по назначению объектов социальной сферы, их </w:t>
            </w:r>
          </w:p>
          <w:p w:rsidR="00256120" w:rsidRPr="00256120" w:rsidRDefault="00256120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gramStart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негосударственным</w:t>
            </w:r>
            <w:proofErr w:type="gramEnd"/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120" w:rsidRPr="00256120" w:rsidRDefault="00256120" w:rsidP="002561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  <w:p w:rsidR="00DD54DD" w:rsidRPr="00DD54DD" w:rsidRDefault="00DD54DD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DD54DD" w:rsidRDefault="00DD54DD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4DD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(муниципальных) объектов недвижимого имущества, используемых по назначению, %</w:t>
            </w: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E3" w:rsidRPr="00DD54DD" w:rsidRDefault="00A929E3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D54DD" w:rsidRPr="00256120" w:rsidRDefault="0025612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DD54DD" w:rsidRPr="00256120" w:rsidRDefault="0025612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DD54DD" w:rsidRPr="00256120" w:rsidRDefault="0025612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EC77A7" w:rsidTr="00252FCC">
        <w:tc>
          <w:tcPr>
            <w:tcW w:w="1060" w:type="dxa"/>
          </w:tcPr>
          <w:p w:rsidR="00EC77A7" w:rsidRDefault="00EC77A7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1.11.3.</w:t>
            </w:r>
          </w:p>
        </w:tc>
        <w:tc>
          <w:tcPr>
            <w:tcW w:w="2370" w:type="dxa"/>
          </w:tcPr>
          <w:p w:rsidR="00EC77A7" w:rsidRPr="00835712" w:rsidRDefault="00EC77A7" w:rsidP="007B1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в сети "Интернет" информации об объектах (наименование, местонахождение, характеристики, целевое значение, существующие ограничения их использования и обременения правами третьих лиц), находящихся в муниципальной собственности муниципальных образований Нижегородской области</w:t>
            </w:r>
          </w:p>
        </w:tc>
        <w:tc>
          <w:tcPr>
            <w:tcW w:w="4783" w:type="dxa"/>
          </w:tcPr>
          <w:p w:rsidR="00EC77A7" w:rsidRDefault="0025612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Информация размещается на сайте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 w:rsidRPr="002E358E">
              <w:rPr>
                <w:rFonts w:ascii="Times New Roman,Bold" w:eastAsia="Times New Roman" w:hAnsi="Times New Roman,Bold" w:cs="Times New Roman,Bold"/>
                <w:bCs/>
                <w:sz w:val="24"/>
                <w:szCs w:val="24"/>
              </w:rPr>
              <w:t>https://pochinki.org/index.php/organiz/kumi/1807-reestr-munitsipalnoj-sobstvennosti-na-01-01-2020g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EC77A7" w:rsidRPr="00835712" w:rsidRDefault="00EC77A7" w:rsidP="007B19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муниципальных образований Нижегородской области в сети "Интернет" актуальной информации об объектах, находящихся в муниципальной собственности муниципальных образований Нижегородской области</w:t>
            </w:r>
          </w:p>
        </w:tc>
        <w:tc>
          <w:tcPr>
            <w:tcW w:w="1351" w:type="dxa"/>
          </w:tcPr>
          <w:p w:rsidR="00EC77A7" w:rsidRPr="00256120" w:rsidRDefault="0025612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612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527" w:type="dxa"/>
          </w:tcPr>
          <w:p w:rsidR="00EC77A7" w:rsidRPr="000E420B" w:rsidRDefault="00EC77A7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0E420B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51" w:type="dxa"/>
          </w:tcPr>
          <w:p w:rsidR="00EC77A7" w:rsidRPr="000E420B" w:rsidRDefault="00256120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</w:tr>
      <w:tr w:rsidR="00EC77A7" w:rsidTr="00252FCC">
        <w:tc>
          <w:tcPr>
            <w:tcW w:w="1060" w:type="dxa"/>
          </w:tcPr>
          <w:p w:rsidR="00EC77A7" w:rsidRDefault="00EC77A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1.11.5.</w:t>
            </w:r>
          </w:p>
        </w:tc>
        <w:tc>
          <w:tcPr>
            <w:tcW w:w="2370" w:type="dxa"/>
          </w:tcPr>
          <w:p w:rsidR="00EC77A7" w:rsidRPr="00EC77A7" w:rsidRDefault="00EC77A7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7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опубликования и актуализации в сети "Интернет" информации об имуществе, находящемся в собственности муниципальных образований, включаемом в перечни для </w:t>
            </w:r>
            <w:r w:rsidRPr="00EC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4783" w:type="dxa"/>
          </w:tcPr>
          <w:p w:rsidR="00EC77A7" w:rsidRPr="00647716" w:rsidRDefault="00647716" w:rsidP="00647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размещается в сети «Интернет» </w:t>
            </w:r>
            <w:r w:rsidRPr="00647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ttps://pochinki.org/index.php/maloe-i-srednee-predprinimatelstvo/77-imushchestvennaya-podderzhka-sub-ektam-malogo-i-srednego-predprinimatelstva/1550-perechen-imushchestva-nakhodyashchegosya-v-munitsipalnoj-sobstvennosti-pochinkovskogo-munitsipalnogo-rajona-nizhegorodskoj-oblasti-dlya-predostavleniya-na-lgotnykh-usloviyakh-sub-ektam-malogo-i-srednego-predprinimatelstva</w:t>
            </w:r>
          </w:p>
        </w:tc>
        <w:tc>
          <w:tcPr>
            <w:tcW w:w="2344" w:type="dxa"/>
          </w:tcPr>
          <w:p w:rsidR="00EC77A7" w:rsidRPr="00EC77A7" w:rsidRDefault="00EC77A7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77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информации об имуществе, находящемся в собственности муниципальных образований, на официальном сайте Правительства Нижегородской области и сайтах </w:t>
            </w:r>
            <w:r w:rsidRPr="00EC7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 Нижегородской области в сети "Интернет"</w:t>
            </w:r>
          </w:p>
        </w:tc>
        <w:tc>
          <w:tcPr>
            <w:tcW w:w="1351" w:type="dxa"/>
          </w:tcPr>
          <w:p w:rsidR="00EC77A7" w:rsidRPr="00647716" w:rsidRDefault="0064771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4771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7" w:type="dxa"/>
          </w:tcPr>
          <w:p w:rsidR="00EC77A7" w:rsidRPr="00647716" w:rsidRDefault="0064771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4771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  <w:tc>
          <w:tcPr>
            <w:tcW w:w="1351" w:type="dxa"/>
          </w:tcPr>
          <w:p w:rsidR="00EC77A7" w:rsidRPr="00647716" w:rsidRDefault="00647716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47716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Постоянно</w:t>
            </w:r>
          </w:p>
        </w:tc>
      </w:tr>
      <w:tr w:rsidR="00EC77A7" w:rsidTr="00252FCC">
        <w:tc>
          <w:tcPr>
            <w:tcW w:w="1060" w:type="dxa"/>
          </w:tcPr>
          <w:p w:rsidR="00EC77A7" w:rsidRDefault="003140E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1.25.4.</w:t>
            </w:r>
          </w:p>
        </w:tc>
        <w:tc>
          <w:tcPr>
            <w:tcW w:w="2370" w:type="dxa"/>
          </w:tcPr>
          <w:p w:rsidR="00EC77A7" w:rsidRPr="003140E1" w:rsidRDefault="003140E1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ОМСУ работы по внедрению </w:t>
            </w:r>
            <w:proofErr w:type="gramStart"/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31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4783" w:type="dxa"/>
          </w:tcPr>
          <w:p w:rsidR="00EC77A7" w:rsidRPr="008C2B24" w:rsidRDefault="008C2B24" w:rsidP="008C2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Починковского</w:t>
            </w:r>
            <w:proofErr w:type="spellEnd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№406 от 28.05.2019 «Об организации системы внутреннего обеспечения соответствия требованиям антимонопольного законодательства РФ в </w:t>
            </w:r>
            <w:proofErr w:type="spellStart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Починковском</w:t>
            </w:r>
            <w:proofErr w:type="spellEnd"/>
            <w:r w:rsidRPr="008C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районе Нижегородской области»</w:t>
            </w:r>
          </w:p>
        </w:tc>
        <w:tc>
          <w:tcPr>
            <w:tcW w:w="2344" w:type="dxa"/>
          </w:tcPr>
          <w:p w:rsidR="00EC77A7" w:rsidRPr="003140E1" w:rsidRDefault="003140E1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муниципальных образований Нижегородской области в сети "Интернет" муниципальных правовых актов о внедрении антимонопольного </w:t>
            </w:r>
            <w:proofErr w:type="spellStart"/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1351" w:type="dxa"/>
          </w:tcPr>
          <w:p w:rsidR="00EC77A7" w:rsidRPr="00E81307" w:rsidRDefault="00E8130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130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EC77A7" w:rsidRPr="00E81307" w:rsidRDefault="00E8130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130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EC77A7" w:rsidRPr="00E81307" w:rsidRDefault="00E81307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E8130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</w:tr>
      <w:tr w:rsidR="003140E1" w:rsidTr="00252FCC">
        <w:tc>
          <w:tcPr>
            <w:tcW w:w="1060" w:type="dxa"/>
          </w:tcPr>
          <w:p w:rsidR="003140E1" w:rsidRDefault="003140E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1.29.6.</w:t>
            </w:r>
          </w:p>
        </w:tc>
        <w:tc>
          <w:tcPr>
            <w:tcW w:w="2370" w:type="dxa"/>
          </w:tcPr>
          <w:p w:rsidR="003140E1" w:rsidRPr="003140E1" w:rsidRDefault="003140E1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 деятельности хозяйствующих субъектов, доля участия Нижегородской области или муниципального образования в которых составляет 50 и более процентов</w:t>
            </w:r>
          </w:p>
        </w:tc>
        <w:tc>
          <w:tcPr>
            <w:tcW w:w="4783" w:type="dxa"/>
          </w:tcPr>
          <w:p w:rsidR="003140E1" w:rsidRPr="006C52BA" w:rsidRDefault="006C52BA" w:rsidP="006C5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2B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запланировано на октябрь 2020 года</w:t>
            </w:r>
          </w:p>
        </w:tc>
        <w:tc>
          <w:tcPr>
            <w:tcW w:w="2344" w:type="dxa"/>
          </w:tcPr>
          <w:p w:rsidR="003140E1" w:rsidRPr="003140E1" w:rsidRDefault="003140E1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40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</w:tc>
        <w:tc>
          <w:tcPr>
            <w:tcW w:w="1351" w:type="dxa"/>
          </w:tcPr>
          <w:p w:rsidR="003140E1" w:rsidRPr="006C52BA" w:rsidRDefault="006C52B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C52B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3140E1" w:rsidRPr="006C52BA" w:rsidRDefault="006C52B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C52B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3140E1" w:rsidRPr="006C52BA" w:rsidRDefault="006C52B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6C52B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</w:t>
            </w:r>
          </w:p>
        </w:tc>
      </w:tr>
      <w:tr w:rsidR="003140E1" w:rsidTr="00252FCC">
        <w:tc>
          <w:tcPr>
            <w:tcW w:w="1060" w:type="dxa"/>
          </w:tcPr>
          <w:p w:rsidR="003140E1" w:rsidRDefault="009A084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26" w:type="dxa"/>
            <w:gridSpan w:val="6"/>
          </w:tcPr>
          <w:p w:rsidR="003140E1" w:rsidRDefault="003140E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Мероприятия в отдельных отраслях (сферах) экономики</w:t>
            </w:r>
          </w:p>
        </w:tc>
      </w:tr>
      <w:tr w:rsidR="00D70350" w:rsidTr="00252FCC">
        <w:tc>
          <w:tcPr>
            <w:tcW w:w="1060" w:type="dxa"/>
          </w:tcPr>
          <w:p w:rsidR="00D70350" w:rsidRDefault="00D703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3726" w:type="dxa"/>
            <w:gridSpan w:val="6"/>
          </w:tcPr>
          <w:p w:rsidR="00D70350" w:rsidRDefault="00D703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D70350" w:rsidTr="00252FCC">
        <w:tc>
          <w:tcPr>
            <w:tcW w:w="1060" w:type="dxa"/>
          </w:tcPr>
          <w:p w:rsidR="00D70350" w:rsidRDefault="00D7035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2.1.3.</w:t>
            </w:r>
          </w:p>
        </w:tc>
        <w:tc>
          <w:tcPr>
            <w:tcW w:w="2370" w:type="dxa"/>
          </w:tcPr>
          <w:p w:rsidR="00D70350" w:rsidRPr="00D70350" w:rsidRDefault="00D70350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70350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D7035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по организации дошкольного образования (предоставление индивидуальным предпринимателям на конкурсной основе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4783" w:type="dxa"/>
          </w:tcPr>
          <w:p w:rsidR="00D70350" w:rsidRPr="00B1213F" w:rsidRDefault="00B1213F" w:rsidP="00B121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bCs/>
                <w:sz w:val="24"/>
                <w:szCs w:val="24"/>
              </w:rPr>
              <w:t>В январе-июне 2020 года образовательные программы дошкольного образования реализовывались государственными образовательными организациями</w:t>
            </w:r>
          </w:p>
        </w:tc>
        <w:tc>
          <w:tcPr>
            <w:tcW w:w="2344" w:type="dxa"/>
          </w:tcPr>
          <w:p w:rsidR="00D70350" w:rsidRPr="00D70350" w:rsidRDefault="00D70350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0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%</w:t>
            </w:r>
          </w:p>
        </w:tc>
        <w:tc>
          <w:tcPr>
            <w:tcW w:w="1351" w:type="dxa"/>
          </w:tcPr>
          <w:p w:rsidR="00D70350" w:rsidRPr="00B1213F" w:rsidRDefault="00B1213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1213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  <w:tc>
          <w:tcPr>
            <w:tcW w:w="1527" w:type="dxa"/>
          </w:tcPr>
          <w:p w:rsidR="00D70350" w:rsidRPr="00B1213F" w:rsidRDefault="00B1213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1213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0,1</w:t>
            </w:r>
          </w:p>
        </w:tc>
        <w:tc>
          <w:tcPr>
            <w:tcW w:w="1351" w:type="dxa"/>
          </w:tcPr>
          <w:p w:rsidR="00D70350" w:rsidRPr="00B1213F" w:rsidRDefault="00B1213F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1213F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0</w:t>
            </w:r>
          </w:p>
        </w:tc>
      </w:tr>
      <w:tr w:rsidR="005C719D" w:rsidTr="00252FCC">
        <w:tc>
          <w:tcPr>
            <w:tcW w:w="1060" w:type="dxa"/>
          </w:tcPr>
          <w:p w:rsidR="005C719D" w:rsidRDefault="005C719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2.10.</w:t>
            </w:r>
          </w:p>
        </w:tc>
        <w:tc>
          <w:tcPr>
            <w:tcW w:w="13726" w:type="dxa"/>
            <w:gridSpan w:val="6"/>
          </w:tcPr>
          <w:p w:rsidR="005C719D" w:rsidRDefault="001F751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Рынок ритуальных услуг</w:t>
            </w:r>
          </w:p>
        </w:tc>
      </w:tr>
      <w:tr w:rsidR="00850851" w:rsidTr="00252FCC">
        <w:tc>
          <w:tcPr>
            <w:tcW w:w="1060" w:type="dxa"/>
          </w:tcPr>
          <w:p w:rsidR="00850851" w:rsidRDefault="0085085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2.10.2.</w:t>
            </w:r>
          </w:p>
        </w:tc>
        <w:tc>
          <w:tcPr>
            <w:tcW w:w="2370" w:type="dxa"/>
          </w:tcPr>
          <w:p w:rsidR="00850851" w:rsidRPr="00850851" w:rsidRDefault="00850851" w:rsidP="007B1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08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действующих мест </w:t>
            </w:r>
            <w:r w:rsidRPr="008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погребения</w:t>
            </w:r>
          </w:p>
        </w:tc>
        <w:tc>
          <w:tcPr>
            <w:tcW w:w="4783" w:type="dxa"/>
          </w:tcPr>
          <w:p w:rsidR="00850851" w:rsidRPr="005B157A" w:rsidRDefault="007051F0" w:rsidP="005B1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ритуальными услугами занимаются 2 частные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организации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РАЙПО</w:t>
            </w:r>
          </w:p>
        </w:tc>
        <w:tc>
          <w:tcPr>
            <w:tcW w:w="2344" w:type="dxa"/>
          </w:tcPr>
          <w:p w:rsidR="00850851" w:rsidRPr="00850851" w:rsidRDefault="00850851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</w:t>
            </w:r>
            <w:r w:rsidRPr="0085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ритуальных услуг (доля выручки организаций частной формы собственности от общего объема выручки всех хозяйствующих субъектов (всех форм собственности), за исключением выручки от оказания услуг (выполнения работ) по содержанию и благоустройству кладбищ), %</w:t>
            </w:r>
          </w:p>
        </w:tc>
        <w:tc>
          <w:tcPr>
            <w:tcW w:w="1351" w:type="dxa"/>
          </w:tcPr>
          <w:p w:rsidR="00850851" w:rsidRPr="005B157A" w:rsidRDefault="005B15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B15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527" w:type="dxa"/>
          </w:tcPr>
          <w:p w:rsidR="00850851" w:rsidRPr="005B157A" w:rsidRDefault="005B15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B15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95</w:t>
            </w:r>
          </w:p>
        </w:tc>
        <w:tc>
          <w:tcPr>
            <w:tcW w:w="1351" w:type="dxa"/>
          </w:tcPr>
          <w:p w:rsidR="00850851" w:rsidRPr="005B157A" w:rsidRDefault="005B157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5B157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95</w:t>
            </w:r>
          </w:p>
        </w:tc>
      </w:tr>
      <w:tr w:rsidR="00526703" w:rsidTr="00252FCC">
        <w:tc>
          <w:tcPr>
            <w:tcW w:w="1060" w:type="dxa"/>
          </w:tcPr>
          <w:p w:rsidR="00526703" w:rsidRDefault="00526703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3726" w:type="dxa"/>
            <w:gridSpan w:val="6"/>
          </w:tcPr>
          <w:p w:rsidR="00526703" w:rsidRPr="00526703" w:rsidRDefault="00526703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703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252FCC" w:rsidTr="00252FCC">
        <w:tc>
          <w:tcPr>
            <w:tcW w:w="1060" w:type="dxa"/>
          </w:tcPr>
          <w:p w:rsid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2.13.1.</w:t>
            </w:r>
          </w:p>
        </w:tc>
        <w:tc>
          <w:tcPr>
            <w:tcW w:w="2370" w:type="dxa"/>
          </w:tcPr>
          <w:p w:rsidR="00252FCC" w:rsidRPr="00956460" w:rsidRDefault="00252FCC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</w:p>
        </w:tc>
        <w:tc>
          <w:tcPr>
            <w:tcW w:w="4783" w:type="dxa"/>
            <w:vMerge w:val="restart"/>
          </w:tcPr>
          <w:p w:rsidR="00252FCC" w:rsidRPr="00D01E84" w:rsidRDefault="00252FCC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территории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</w:p>
          <w:p w:rsidR="00252FCC" w:rsidRPr="00D01E84" w:rsidRDefault="00252FCC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работами  </w:t>
            </w:r>
            <w:proofErr w:type="gramStart"/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2FCC" w:rsidRPr="00D01E84" w:rsidRDefault="00252FCC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   городской   среды </w:t>
            </w:r>
          </w:p>
          <w:p w:rsidR="00252FCC" w:rsidRPr="00D01E84" w:rsidRDefault="00252FCC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частной</w:t>
            </w:r>
          </w:p>
          <w:p w:rsidR="00252FCC" w:rsidRPr="00D01E84" w:rsidRDefault="00252FCC" w:rsidP="00D01E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собственнос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52FCC" w:rsidRPr="00956460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252FCC" w:rsidRPr="00956460" w:rsidRDefault="00252FCC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городской среды (доля </w:t>
            </w:r>
            <w:proofErr w:type="gramStart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объема выручки организаций частной формы собственности</w:t>
            </w:r>
            <w:proofErr w:type="gramEnd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1351" w:type="dxa"/>
          </w:tcPr>
          <w:p w:rsidR="00252FCC" w:rsidRPr="00D01E84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01E8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252FCC" w:rsidRPr="00D01E84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01E8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252FCC" w:rsidRPr="00D01E84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D01E84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252FCC" w:rsidTr="00252FCC">
        <w:tc>
          <w:tcPr>
            <w:tcW w:w="1060" w:type="dxa"/>
          </w:tcPr>
          <w:p w:rsid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2.13.2.</w:t>
            </w:r>
          </w:p>
        </w:tc>
        <w:tc>
          <w:tcPr>
            <w:tcW w:w="2370" w:type="dxa"/>
          </w:tcPr>
          <w:p w:rsidR="00252FCC" w:rsidRPr="00956460" w:rsidRDefault="00252FCC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участия в муниципальных закупках для всех участников рынка</w:t>
            </w:r>
          </w:p>
        </w:tc>
        <w:tc>
          <w:tcPr>
            <w:tcW w:w="4783" w:type="dxa"/>
            <w:vMerge/>
          </w:tcPr>
          <w:p w:rsidR="00252FCC" w:rsidRPr="00956460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52FCC" w:rsidRPr="00956460" w:rsidRDefault="00252FCC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52FCC" w:rsidRP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527" w:type="dxa"/>
          </w:tcPr>
          <w:p w:rsidR="00252FCC" w:rsidRP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252FCC" w:rsidRP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956460" w:rsidTr="00252FCC">
        <w:tc>
          <w:tcPr>
            <w:tcW w:w="1060" w:type="dxa"/>
          </w:tcPr>
          <w:p w:rsidR="00956460" w:rsidRDefault="0095646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2.13.3.</w:t>
            </w:r>
          </w:p>
        </w:tc>
        <w:tc>
          <w:tcPr>
            <w:tcW w:w="2370" w:type="dxa"/>
          </w:tcPr>
          <w:p w:rsidR="00956460" w:rsidRPr="00956460" w:rsidRDefault="00956460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 населения для </w:t>
            </w:r>
            <w:r w:rsidRPr="0095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приоритетных проектов в сфере благоустройства городской среды</w:t>
            </w:r>
          </w:p>
        </w:tc>
        <w:tc>
          <w:tcPr>
            <w:tcW w:w="4783" w:type="dxa"/>
          </w:tcPr>
          <w:p w:rsidR="00956460" w:rsidRPr="00252FCC" w:rsidRDefault="00252FCC" w:rsidP="00252F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Проекты в сфере благоустройства городской среды реализуются по </w:t>
            </w:r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результатам определения в качестве </w:t>
            </w:r>
            <w:proofErr w:type="gramStart"/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приоритетных</w:t>
            </w:r>
            <w:proofErr w:type="gramEnd"/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жителями </w:t>
            </w:r>
            <w:r w:rsidR="00B94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2FCC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2344" w:type="dxa"/>
          </w:tcPr>
          <w:p w:rsidR="00956460" w:rsidRPr="00956460" w:rsidRDefault="00956460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муниципальных </w:t>
            </w:r>
            <w:r w:rsidRPr="00956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контрактов, заключенных для реализации проектов по благоустройству городской среды, определенных жителями в качестве приоритетных, в общем числе муниципальных контрактов в сфере благоустройства городской среды, %</w:t>
            </w:r>
          </w:p>
        </w:tc>
        <w:tc>
          <w:tcPr>
            <w:tcW w:w="1351" w:type="dxa"/>
          </w:tcPr>
          <w:p w:rsidR="00956460" w:rsidRP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27" w:type="dxa"/>
          </w:tcPr>
          <w:p w:rsidR="00956460" w:rsidRP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956460" w:rsidRPr="00252FCC" w:rsidRDefault="00252FCC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52FCC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100</w:t>
            </w:r>
          </w:p>
        </w:tc>
      </w:tr>
      <w:tr w:rsidR="00956460" w:rsidTr="00252FCC">
        <w:trPr>
          <w:trHeight w:val="2542"/>
        </w:trPr>
        <w:tc>
          <w:tcPr>
            <w:tcW w:w="1060" w:type="dxa"/>
          </w:tcPr>
          <w:p w:rsidR="00956460" w:rsidRDefault="0095646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2.13.4.</w:t>
            </w:r>
          </w:p>
        </w:tc>
        <w:tc>
          <w:tcPr>
            <w:tcW w:w="2370" w:type="dxa"/>
          </w:tcPr>
          <w:p w:rsidR="00956460" w:rsidRPr="00956460" w:rsidRDefault="00956460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proofErr w:type="spellStart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95646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в сфере благоустройства городской среды в рамках регионального проекта "Местные инициативы"</w:t>
            </w:r>
          </w:p>
        </w:tc>
        <w:tc>
          <w:tcPr>
            <w:tcW w:w="4783" w:type="dxa"/>
          </w:tcPr>
          <w:p w:rsidR="00956460" w:rsidRPr="00AD786D" w:rsidRDefault="00AD786D" w:rsidP="00AD78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86D">
              <w:rPr>
                <w:rFonts w:ascii="Times New Roman" w:hAnsi="Times New Roman" w:cs="Times New Roman"/>
                <w:bCs/>
                <w:sz w:val="24"/>
                <w:szCs w:val="24"/>
              </w:rPr>
              <w:t>В январе-июне 2020 г. реализации проектов по благоустройству городской среды не было</w:t>
            </w:r>
          </w:p>
        </w:tc>
        <w:tc>
          <w:tcPr>
            <w:tcW w:w="2344" w:type="dxa"/>
          </w:tcPr>
          <w:p w:rsidR="00956460" w:rsidRPr="00956460" w:rsidRDefault="00956460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по благоустройству городской среды, реализуемых в рамках проекта "Местные инициативы", ед.</w:t>
            </w:r>
          </w:p>
        </w:tc>
        <w:tc>
          <w:tcPr>
            <w:tcW w:w="1351" w:type="dxa"/>
          </w:tcPr>
          <w:p w:rsidR="00956460" w:rsidRPr="00AD786D" w:rsidRDefault="00AD786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AD786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12</w:t>
            </w:r>
          </w:p>
        </w:tc>
        <w:tc>
          <w:tcPr>
            <w:tcW w:w="1527" w:type="dxa"/>
          </w:tcPr>
          <w:p w:rsidR="00956460" w:rsidRPr="003334F8" w:rsidRDefault="003334F8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334F8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956460" w:rsidRDefault="003334F8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956460" w:rsidTr="00252FCC">
        <w:trPr>
          <w:trHeight w:val="245"/>
        </w:trPr>
        <w:tc>
          <w:tcPr>
            <w:tcW w:w="1060" w:type="dxa"/>
          </w:tcPr>
          <w:p w:rsidR="00956460" w:rsidRDefault="00956460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2.14.</w:t>
            </w:r>
          </w:p>
        </w:tc>
        <w:tc>
          <w:tcPr>
            <w:tcW w:w="13726" w:type="dxa"/>
            <w:gridSpan w:val="6"/>
          </w:tcPr>
          <w:p w:rsidR="00956460" w:rsidRPr="00956460" w:rsidRDefault="00956460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60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1B45" w:rsidTr="00211B0D">
        <w:trPr>
          <w:trHeight w:val="1266"/>
        </w:trPr>
        <w:tc>
          <w:tcPr>
            <w:tcW w:w="1060" w:type="dxa"/>
          </w:tcPr>
          <w:p w:rsidR="00301B45" w:rsidRDefault="00301B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2.14.2.</w:t>
            </w:r>
          </w:p>
        </w:tc>
        <w:tc>
          <w:tcPr>
            <w:tcW w:w="2370" w:type="dxa"/>
          </w:tcPr>
          <w:p w:rsidR="00301B45" w:rsidRPr="00301B45" w:rsidRDefault="00301B45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антимонопольного законодательства при проведении конкурсов по отбору управляющей организации, </w:t>
            </w:r>
            <w:r w:rsidRPr="0030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Жилищным </w:t>
            </w:r>
            <w:hyperlink r:id="rId8" w:history="1">
              <w:r w:rsidRPr="00301B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</w:t>
            </w:r>
            <w:hyperlink r:id="rId9" w:history="1">
              <w:r w:rsidRPr="00301B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 февраля 2006 г. N 75</w:t>
            </w:r>
          </w:p>
        </w:tc>
        <w:tc>
          <w:tcPr>
            <w:tcW w:w="4783" w:type="dxa"/>
          </w:tcPr>
          <w:p w:rsidR="00BC1645" w:rsidRPr="00BC1645" w:rsidRDefault="00BC1645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по содержанию и текущему ремонту общего имущества собственников </w:t>
            </w:r>
          </w:p>
          <w:p w:rsidR="00BC1645" w:rsidRPr="00BC1645" w:rsidRDefault="00BC1645" w:rsidP="00BC16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64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в многоквартирных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64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 осуществляют</w:t>
            </w:r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организации частной формы собственности - ТСЖ «</w:t>
            </w:r>
            <w:proofErr w:type="spellStart"/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>Ужовка</w:t>
            </w:r>
            <w:proofErr w:type="spellEnd"/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УК Водник и основную часть - ОАО УК ЖКХ </w:t>
            </w:r>
            <w:proofErr w:type="spellStart"/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(100% акций принадлежит </w:t>
            </w:r>
            <w:proofErr w:type="spellStart"/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="0063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району)</w:t>
            </w:r>
          </w:p>
          <w:p w:rsidR="00301B45" w:rsidRPr="00301B45" w:rsidRDefault="00301B45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</w:tcPr>
          <w:p w:rsidR="00301B45" w:rsidRPr="00301B45" w:rsidRDefault="00301B45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</w:t>
            </w:r>
            <w:r w:rsidRPr="0030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 многоквартирном доме (доля общей площади помещений, находящихся в управлении у организаций частной формы собственности,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товариществ собственников жилья, жилищных</w:t>
            </w:r>
            <w:proofErr w:type="gramEnd"/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1B45">
              <w:rPr>
                <w:rFonts w:ascii="Times New Roman" w:hAnsi="Times New Roman" w:cs="Times New Roman"/>
                <w:sz w:val="24"/>
                <w:szCs w:val="24"/>
              </w:rPr>
              <w:t xml:space="preserve">жилищно-строительных кооператоров или иных специализированных потребительских кооперативов, а также непосредственного способа управления), осуществляющих </w:t>
            </w:r>
            <w:r w:rsidRPr="00301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управлению многоквартирными домами), %</w:t>
            </w:r>
            <w:proofErr w:type="gramEnd"/>
          </w:p>
        </w:tc>
        <w:tc>
          <w:tcPr>
            <w:tcW w:w="1351" w:type="dxa"/>
          </w:tcPr>
          <w:p w:rsidR="00301B45" w:rsidRDefault="00BC16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C164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lastRenderedPageBreak/>
              <w:t>10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,8</w:t>
            </w:r>
          </w:p>
          <w:p w:rsidR="00BC1645" w:rsidRPr="00BC1645" w:rsidRDefault="00BC16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301B45" w:rsidRPr="00BC1645" w:rsidRDefault="00BC16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C164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10,8</w:t>
            </w:r>
          </w:p>
        </w:tc>
        <w:tc>
          <w:tcPr>
            <w:tcW w:w="1351" w:type="dxa"/>
          </w:tcPr>
          <w:p w:rsidR="00301B45" w:rsidRPr="00BC1645" w:rsidRDefault="00BC1645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C164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10,8</w:t>
            </w:r>
          </w:p>
        </w:tc>
      </w:tr>
      <w:tr w:rsidR="003E1FBA" w:rsidTr="00252FCC">
        <w:trPr>
          <w:trHeight w:val="220"/>
        </w:trPr>
        <w:tc>
          <w:tcPr>
            <w:tcW w:w="1060" w:type="dxa"/>
          </w:tcPr>
          <w:p w:rsidR="003E1FBA" w:rsidRDefault="003E1FBA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3726" w:type="dxa"/>
            <w:gridSpan w:val="6"/>
          </w:tcPr>
          <w:p w:rsidR="003E1FBA" w:rsidRPr="003E1FBA" w:rsidRDefault="003E1FBA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FBA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211B0D" w:rsidTr="00252FCC">
        <w:trPr>
          <w:trHeight w:val="549"/>
        </w:trPr>
        <w:tc>
          <w:tcPr>
            <w:tcW w:w="1060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2.18.1.</w:t>
            </w:r>
          </w:p>
        </w:tc>
        <w:tc>
          <w:tcPr>
            <w:tcW w:w="2370" w:type="dxa"/>
          </w:tcPr>
          <w:p w:rsidR="00211B0D" w:rsidRPr="006C35C9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по нерегулируемым тарифам</w:t>
            </w:r>
          </w:p>
        </w:tc>
        <w:tc>
          <w:tcPr>
            <w:tcW w:w="4783" w:type="dxa"/>
            <w:vMerge w:val="restart"/>
          </w:tcPr>
          <w:p w:rsidR="00211B0D" w:rsidRPr="004E65C7" w:rsidRDefault="00211B0D" w:rsidP="004E6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65C7">
              <w:rPr>
                <w:rFonts w:ascii="Times New Roman" w:hAnsi="Times New Roman" w:cs="Times New Roman"/>
                <w:bCs/>
                <w:sz w:val="24"/>
                <w:szCs w:val="24"/>
              </w:rPr>
              <w:t>По результатам запроса котировок в электронной форме заключён</w:t>
            </w:r>
            <w:r w:rsidRPr="004E65C7">
              <w:rPr>
                <w:rFonts w:ascii="Times New Roman" w:hAnsi="Times New Roman" w:cs="Times New Roman"/>
              </w:rPr>
              <w:t xml:space="preserve"> </w:t>
            </w:r>
            <w:r w:rsidRPr="004E65C7">
              <w:rPr>
                <w:rFonts w:ascii="Times New Roman" w:hAnsi="Times New Roman" w:cs="Times New Roman"/>
                <w:szCs w:val="22"/>
              </w:rPr>
              <w:t xml:space="preserve">Муниципальный контракт  N ЗКЭФ-01-19 </w:t>
            </w:r>
          </w:p>
          <w:p w:rsidR="00211B0D" w:rsidRPr="004E65C7" w:rsidRDefault="00211B0D" w:rsidP="004E65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E65C7">
              <w:rPr>
                <w:rFonts w:ascii="Times New Roman" w:hAnsi="Times New Roman" w:cs="Times New Roman"/>
                <w:szCs w:val="22"/>
              </w:rPr>
              <w:t xml:space="preserve">на оказание услуг, связанных с осуществлением регулярных перевозок пассажиров и багажа автомобильным транспортом по регулируемым тарифам </w:t>
            </w:r>
          </w:p>
          <w:p w:rsidR="00211B0D" w:rsidRPr="006C35C9" w:rsidRDefault="00211B0D" w:rsidP="004E65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5C7">
              <w:rPr>
                <w:rFonts w:ascii="Times New Roman" w:hAnsi="Times New Roman" w:cs="Times New Roman"/>
              </w:rPr>
              <w:t>ИКЗ</w:t>
            </w:r>
            <w:r w:rsidRPr="00016F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193522700135052270100100250014931244 с МУП «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АТП»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vMerge w:val="restart"/>
          </w:tcPr>
          <w:p w:rsidR="00211B0D" w:rsidRPr="006C35C9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1351" w:type="dxa"/>
            <w:vMerge w:val="restart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211B0D" w:rsidTr="00252FCC">
        <w:trPr>
          <w:trHeight w:val="2542"/>
        </w:trPr>
        <w:tc>
          <w:tcPr>
            <w:tcW w:w="1060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2.18.2.</w:t>
            </w:r>
          </w:p>
        </w:tc>
        <w:tc>
          <w:tcPr>
            <w:tcW w:w="2370" w:type="dxa"/>
          </w:tcPr>
          <w:p w:rsidR="00211B0D" w:rsidRPr="006C35C9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4783" w:type="dxa"/>
            <w:vMerge/>
          </w:tcPr>
          <w:p w:rsidR="00211B0D" w:rsidRPr="00956460" w:rsidRDefault="00211B0D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11B0D" w:rsidRPr="00956460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</w:tr>
      <w:tr w:rsidR="006C35C9" w:rsidTr="00252FCC">
        <w:trPr>
          <w:trHeight w:val="336"/>
        </w:trPr>
        <w:tc>
          <w:tcPr>
            <w:tcW w:w="1060" w:type="dxa"/>
          </w:tcPr>
          <w:p w:rsidR="006C35C9" w:rsidRDefault="006C35C9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2.19.</w:t>
            </w:r>
          </w:p>
        </w:tc>
        <w:tc>
          <w:tcPr>
            <w:tcW w:w="13726" w:type="dxa"/>
            <w:gridSpan w:val="6"/>
          </w:tcPr>
          <w:p w:rsidR="006C35C9" w:rsidRPr="006C35C9" w:rsidRDefault="006C35C9" w:rsidP="007B19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6C35C9" w:rsidTr="00252FCC">
        <w:trPr>
          <w:trHeight w:val="2542"/>
        </w:trPr>
        <w:tc>
          <w:tcPr>
            <w:tcW w:w="1060" w:type="dxa"/>
          </w:tcPr>
          <w:p w:rsidR="006C35C9" w:rsidRDefault="006C35C9" w:rsidP="006C35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2.19.1.</w:t>
            </w:r>
          </w:p>
        </w:tc>
        <w:tc>
          <w:tcPr>
            <w:tcW w:w="2370" w:type="dxa"/>
          </w:tcPr>
          <w:p w:rsidR="006C35C9" w:rsidRPr="006C35C9" w:rsidRDefault="006C35C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Участие в рейдовых мероприятиях в рамках деятельности межведомственной комиссии по пресечению деятельности нелегальных перевозчиков</w:t>
            </w:r>
          </w:p>
        </w:tc>
        <w:tc>
          <w:tcPr>
            <w:tcW w:w="4783" w:type="dxa"/>
          </w:tcPr>
          <w:p w:rsidR="006C35C9" w:rsidRPr="006C35C9" w:rsidRDefault="009B5D61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межмуниципальных маршрутов не открыто</w:t>
            </w:r>
          </w:p>
        </w:tc>
        <w:tc>
          <w:tcPr>
            <w:tcW w:w="2344" w:type="dxa"/>
          </w:tcPr>
          <w:p w:rsidR="006C35C9" w:rsidRPr="006C35C9" w:rsidRDefault="006C35C9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(по количеству перевезенных пассажиров), %</w:t>
            </w:r>
          </w:p>
        </w:tc>
        <w:tc>
          <w:tcPr>
            <w:tcW w:w="1351" w:type="dxa"/>
          </w:tcPr>
          <w:p w:rsidR="006C35C9" w:rsidRDefault="009B5D6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6C35C9" w:rsidRDefault="009B5D6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6C35C9" w:rsidRDefault="009B5D61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211B0D" w:rsidTr="00252FCC">
        <w:trPr>
          <w:trHeight w:val="2542"/>
        </w:trPr>
        <w:tc>
          <w:tcPr>
            <w:tcW w:w="1060" w:type="dxa"/>
          </w:tcPr>
          <w:p w:rsidR="00211B0D" w:rsidRDefault="00211B0D" w:rsidP="007B19E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2.19.2.</w:t>
            </w:r>
          </w:p>
        </w:tc>
        <w:tc>
          <w:tcPr>
            <w:tcW w:w="2370" w:type="dxa"/>
          </w:tcPr>
          <w:p w:rsidR="00211B0D" w:rsidRPr="006C35C9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</w:t>
            </w:r>
          </w:p>
        </w:tc>
        <w:tc>
          <w:tcPr>
            <w:tcW w:w="4783" w:type="dxa"/>
          </w:tcPr>
          <w:p w:rsidR="00211B0D" w:rsidRPr="006C35C9" w:rsidRDefault="00211B0D" w:rsidP="006E4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межмуниципальных маршрутов не открыто</w:t>
            </w:r>
          </w:p>
        </w:tc>
        <w:tc>
          <w:tcPr>
            <w:tcW w:w="2344" w:type="dxa"/>
          </w:tcPr>
          <w:p w:rsidR="00211B0D" w:rsidRPr="006C35C9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sz w:val="24"/>
                <w:szCs w:val="24"/>
              </w:rPr>
              <w:t>Доля межмуниципальных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межмуниципальных маршрутов пассажирского автомобильного транспорта, %</w:t>
            </w: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211B0D" w:rsidTr="00252FCC">
        <w:trPr>
          <w:trHeight w:val="359"/>
        </w:trPr>
        <w:tc>
          <w:tcPr>
            <w:tcW w:w="1060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13726" w:type="dxa"/>
            <w:gridSpan w:val="6"/>
          </w:tcPr>
          <w:p w:rsidR="00211B0D" w:rsidRPr="006C35C9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</w:tr>
      <w:tr w:rsidR="00211B0D" w:rsidTr="00252FCC">
        <w:tc>
          <w:tcPr>
            <w:tcW w:w="1060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2.22.1.</w:t>
            </w:r>
          </w:p>
        </w:tc>
        <w:tc>
          <w:tcPr>
            <w:tcW w:w="2370" w:type="dxa"/>
          </w:tcPr>
          <w:p w:rsidR="00211B0D" w:rsidRDefault="00211B0D" w:rsidP="0083571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операторам связи в реализации инвестиционных проектов по строительству объектов связи на территории Нижегородской области, в том числе в размещении оборудования базовых станций на землях и объектах государственной и муниципальной собственности на территории Нижегородской области, по мере поступления запросов от организаций-</w:t>
            </w:r>
            <w:r>
              <w:t>операторов</w:t>
            </w:r>
          </w:p>
        </w:tc>
        <w:tc>
          <w:tcPr>
            <w:tcW w:w="4783" w:type="dxa"/>
          </w:tcPr>
          <w:p w:rsidR="00211B0D" w:rsidRPr="00211B0D" w:rsidRDefault="00211B0D" w:rsidP="00211B0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11B0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-Договор размещения от 13.09.2019 г. №9;</w:t>
            </w:r>
          </w:p>
          <w:p w:rsidR="00211B0D" w:rsidRDefault="00211B0D" w:rsidP="00211B0D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11B0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-Договор размещения от 01.11.2019 г. №11</w:t>
            </w:r>
          </w:p>
        </w:tc>
        <w:tc>
          <w:tcPr>
            <w:tcW w:w="2344" w:type="dxa"/>
          </w:tcPr>
          <w:p w:rsidR="00211B0D" w:rsidRPr="00835712" w:rsidRDefault="00211B0D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1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по отношению к показателям 2018 года, %</w:t>
            </w:r>
          </w:p>
        </w:tc>
        <w:tc>
          <w:tcPr>
            <w:tcW w:w="1351" w:type="dxa"/>
          </w:tcPr>
          <w:p w:rsidR="00211B0D" w:rsidRP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11B0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1527" w:type="dxa"/>
          </w:tcPr>
          <w:p w:rsidR="00211B0D" w:rsidRP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211B0D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211B0D" w:rsidTr="00252FCC">
        <w:tc>
          <w:tcPr>
            <w:tcW w:w="1060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2.30.</w:t>
            </w:r>
          </w:p>
        </w:tc>
        <w:tc>
          <w:tcPr>
            <w:tcW w:w="13726" w:type="dxa"/>
            <w:gridSpan w:val="6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6C35C9">
              <w:rPr>
                <w:rFonts w:ascii="Times New Roman" w:hAnsi="Times New Roman" w:cs="Times New Roman"/>
                <w:b/>
              </w:rPr>
              <w:t>Рынок переработки водных биоресурсо</w:t>
            </w:r>
            <w:r>
              <w:t>в</w:t>
            </w:r>
          </w:p>
        </w:tc>
      </w:tr>
      <w:tr w:rsidR="00211B0D" w:rsidTr="00252FCC">
        <w:tc>
          <w:tcPr>
            <w:tcW w:w="1060" w:type="dxa"/>
          </w:tcPr>
          <w:p w:rsidR="00211B0D" w:rsidRDefault="00211B0D" w:rsidP="006C35C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2.30.2</w:t>
            </w:r>
          </w:p>
        </w:tc>
        <w:tc>
          <w:tcPr>
            <w:tcW w:w="2370" w:type="dxa"/>
          </w:tcPr>
          <w:p w:rsidR="00211B0D" w:rsidRPr="00145F78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7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мониторинга рынка переработки </w:t>
            </w:r>
            <w:proofErr w:type="gramStart"/>
            <w:r w:rsidRPr="00145F78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proofErr w:type="gramEnd"/>
          </w:p>
          <w:p w:rsidR="00211B0D" w:rsidRPr="00145F78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78">
              <w:rPr>
                <w:rFonts w:ascii="Times New Roman" w:hAnsi="Times New Roman" w:cs="Times New Roman"/>
                <w:sz w:val="24"/>
                <w:szCs w:val="24"/>
              </w:rPr>
              <w:t xml:space="preserve">биоресурсов с целью выявления существующих на рынке проблем и </w:t>
            </w:r>
            <w:proofErr w:type="gramStart"/>
            <w:r w:rsidRPr="00145F78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gramEnd"/>
            <w:r w:rsidRPr="0014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дальнейших мер по их решению</w:t>
            </w:r>
          </w:p>
        </w:tc>
        <w:tc>
          <w:tcPr>
            <w:tcW w:w="4783" w:type="dxa"/>
          </w:tcPr>
          <w:p w:rsidR="00211B0D" w:rsidRPr="00FC4A4F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Организаций по переработке водных биоресурсов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округа не зарегистрировано</w:t>
            </w:r>
          </w:p>
        </w:tc>
        <w:tc>
          <w:tcPr>
            <w:tcW w:w="2344" w:type="dxa"/>
            <w:vMerge w:val="restart"/>
          </w:tcPr>
          <w:p w:rsidR="00211B0D" w:rsidRPr="00145F78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78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переработки водных биоресурсов (доля объема продукции, произведенной из водных биоресурсов </w:t>
            </w:r>
            <w:r w:rsidRPr="0014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частной формы собственности, в общем объеме продукции всех хозяйствующих субъектов), %</w:t>
            </w: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527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  <w:tr w:rsidR="00211B0D" w:rsidTr="00252FCC">
        <w:tc>
          <w:tcPr>
            <w:tcW w:w="1060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2.30.3</w:t>
            </w:r>
          </w:p>
        </w:tc>
        <w:tc>
          <w:tcPr>
            <w:tcW w:w="2370" w:type="dxa"/>
          </w:tcPr>
          <w:p w:rsidR="00211B0D" w:rsidRPr="00145F78" w:rsidRDefault="00211B0D" w:rsidP="007B19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78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субъектам малого и среднего предпринимательства по вопросам предоставления государственной поддержки организациям, осуществления государственных и муниципальных закупок</w:t>
            </w:r>
          </w:p>
        </w:tc>
        <w:tc>
          <w:tcPr>
            <w:tcW w:w="4783" w:type="dxa"/>
          </w:tcPr>
          <w:p w:rsidR="00211B0D" w:rsidRPr="00145F78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211B0D" w:rsidRPr="00145F78" w:rsidRDefault="00211B0D" w:rsidP="0083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51" w:type="dxa"/>
          </w:tcPr>
          <w:p w:rsidR="00211B0D" w:rsidRDefault="00211B0D" w:rsidP="00FA614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-</w:t>
            </w:r>
          </w:p>
        </w:tc>
      </w:tr>
    </w:tbl>
    <w:p w:rsidR="00FA6145" w:rsidRDefault="00FA6145" w:rsidP="006C3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FA6145" w:rsidSect="00FA61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145"/>
    <w:rsid w:val="000E420B"/>
    <w:rsid w:val="00145F78"/>
    <w:rsid w:val="001C28BB"/>
    <w:rsid w:val="001F751C"/>
    <w:rsid w:val="00211B0D"/>
    <w:rsid w:val="00214598"/>
    <w:rsid w:val="00252FCC"/>
    <w:rsid w:val="00256120"/>
    <w:rsid w:val="002C4045"/>
    <w:rsid w:val="00301B45"/>
    <w:rsid w:val="003140E1"/>
    <w:rsid w:val="003334F8"/>
    <w:rsid w:val="003E1FBA"/>
    <w:rsid w:val="004534D0"/>
    <w:rsid w:val="004E65C7"/>
    <w:rsid w:val="00526703"/>
    <w:rsid w:val="00544B45"/>
    <w:rsid w:val="005649D2"/>
    <w:rsid w:val="005B157A"/>
    <w:rsid w:val="005C719D"/>
    <w:rsid w:val="00636270"/>
    <w:rsid w:val="00647716"/>
    <w:rsid w:val="006C35C9"/>
    <w:rsid w:val="006C52BA"/>
    <w:rsid w:val="007051F0"/>
    <w:rsid w:val="00835712"/>
    <w:rsid w:val="0084514C"/>
    <w:rsid w:val="00850851"/>
    <w:rsid w:val="008C2B24"/>
    <w:rsid w:val="00956460"/>
    <w:rsid w:val="009A0840"/>
    <w:rsid w:val="009B5D61"/>
    <w:rsid w:val="00A929E3"/>
    <w:rsid w:val="00AD786D"/>
    <w:rsid w:val="00B1213F"/>
    <w:rsid w:val="00B20FF2"/>
    <w:rsid w:val="00B53223"/>
    <w:rsid w:val="00B725A8"/>
    <w:rsid w:val="00B94526"/>
    <w:rsid w:val="00BC1645"/>
    <w:rsid w:val="00BD7925"/>
    <w:rsid w:val="00C473ED"/>
    <w:rsid w:val="00C8213E"/>
    <w:rsid w:val="00D01E84"/>
    <w:rsid w:val="00D70350"/>
    <w:rsid w:val="00DD54DD"/>
    <w:rsid w:val="00E20DF1"/>
    <w:rsid w:val="00E55224"/>
    <w:rsid w:val="00E60CC6"/>
    <w:rsid w:val="00E81307"/>
    <w:rsid w:val="00EC77A7"/>
    <w:rsid w:val="00FA38A7"/>
    <w:rsid w:val="00FA6145"/>
    <w:rsid w:val="00FB1431"/>
    <w:rsid w:val="00FC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35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E65C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56A79A31A7AA17489ADD68C08B1D88BF3FB0F1B7F68537863340B1EF34DFD500B40439871C5BAE54C2625BAX0K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56A79A31A7AA17489ADD68C08B1D88BF4FD0A1C7968537863340B1EF34DFD420B184F9A71DABFE1597074FC55841E48DE64C420E259EEXEK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56A79A31A7AA17489ADD68C08B1D88BF4FD0A1C7968537863340B1EF34DFD420B184D9F73D0EEB3167128BA00971C4FDE66C33CXEK0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8356A79A31A7AA17489ADD68C08B1D88BF4FD0A1C7968537863340B1EF34DFD420B184F9A71DABFE1597074FC55841E48DE64C420E259EEXEK9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8356A79A31A7AA17489ADD68C08B1D88BF4FD0A1C7968537863340B1EF34DFD420B184D9F73D0EEB3167128BA00971C4FDE66C33CXEK0L" TargetMode="External"/><Relationship Id="rId9" Type="http://schemas.openxmlformats.org/officeDocument/2006/relationships/hyperlink" Target="consultantplus://offline/ref=A8356A79A31A7AA17489ADC08F64EEDD8FFBA1071C7A6B002330325C41A34BA8024B1E1ACB358EB7E0523A25BF1E8B1C4AXC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45</cp:revision>
  <cp:lastPrinted>2020-07-23T11:51:00Z</cp:lastPrinted>
  <dcterms:created xsi:type="dcterms:W3CDTF">2020-07-21T06:13:00Z</dcterms:created>
  <dcterms:modified xsi:type="dcterms:W3CDTF">2020-07-23T14:03:00Z</dcterms:modified>
</cp:coreProperties>
</file>