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4737" w14:textId="77777777" w:rsidR="006D7A96" w:rsidRDefault="006D7A96" w:rsidP="006D7A96">
      <w:pPr>
        <w:pStyle w:val="1"/>
        <w:ind w:right="518"/>
        <w:jc w:val="right"/>
      </w:pPr>
      <w:r>
        <w:t>Приложение</w:t>
      </w:r>
      <w:r>
        <w:rPr>
          <w:spacing w:val="-1"/>
        </w:rPr>
        <w:t xml:space="preserve"> </w:t>
      </w:r>
      <w:r>
        <w:t>2</w:t>
      </w:r>
    </w:p>
    <w:p w14:paraId="24BAEE96" w14:textId="77777777" w:rsidR="006D7A96" w:rsidRDefault="006D7A96" w:rsidP="006D7A96">
      <w:pPr>
        <w:pStyle w:val="a3"/>
        <w:spacing w:before="6"/>
        <w:rPr>
          <w:b/>
          <w:sz w:val="32"/>
        </w:rPr>
      </w:pPr>
    </w:p>
    <w:p w14:paraId="325FAFA8" w14:textId="77777777" w:rsidR="006D7A96" w:rsidRPr="00C33625" w:rsidRDefault="006D7A96" w:rsidP="006D7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625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14:paraId="1BE29E98" w14:textId="77777777" w:rsidR="006D7A96" w:rsidRPr="00C33625" w:rsidRDefault="006D7A96" w:rsidP="006D7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625">
        <w:rPr>
          <w:rFonts w:ascii="Times New Roman" w:hAnsi="Times New Roman" w:cs="Times New Roman"/>
          <w:b/>
          <w:bCs/>
          <w:sz w:val="28"/>
          <w:szCs w:val="28"/>
        </w:rPr>
        <w:t>выездных правовых консультаций по актуальным для граждан</w:t>
      </w:r>
    </w:p>
    <w:p w14:paraId="5FEAE989" w14:textId="0D898972" w:rsidR="006D7A96" w:rsidRPr="00C33625" w:rsidRDefault="006D7A96" w:rsidP="006D7A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625">
        <w:rPr>
          <w:rFonts w:ascii="Times New Roman" w:hAnsi="Times New Roman" w:cs="Times New Roman"/>
          <w:b/>
          <w:bCs/>
          <w:sz w:val="28"/>
          <w:szCs w:val="28"/>
        </w:rPr>
        <w:t xml:space="preserve">правовым вопросам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47CE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33625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 года. </w:t>
      </w:r>
    </w:p>
    <w:p w14:paraId="520E0F13" w14:textId="77777777" w:rsidR="006D7A96" w:rsidRDefault="006D7A96" w:rsidP="006D7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п.5.2 </w:t>
      </w:r>
      <w:r w:rsidRPr="002E484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84B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E484B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84B">
        <w:rPr>
          <w:rFonts w:ascii="Times New Roman" w:hAnsi="Times New Roman" w:cs="Times New Roman"/>
          <w:sz w:val="28"/>
          <w:szCs w:val="28"/>
        </w:rPr>
        <w:t>») по правовому просвещению граждан и оказанию правовой помощи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Нижегородской области на 2021-2023 годы, утверждённого постановлением Правительства Нижегородской области от 6 сентября 2021 г. № 801) </w:t>
      </w:r>
    </w:p>
    <w:p w14:paraId="006531BC" w14:textId="77777777" w:rsidR="006D7A96" w:rsidRDefault="006D7A96" w:rsidP="006D7A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6" w:type="dxa"/>
        <w:tblInd w:w="137" w:type="dxa"/>
        <w:tblLook w:val="04A0" w:firstRow="1" w:lastRow="0" w:firstColumn="1" w:lastColumn="0" w:noHBand="0" w:noVBand="1"/>
      </w:tblPr>
      <w:tblGrid>
        <w:gridCol w:w="846"/>
        <w:gridCol w:w="5958"/>
        <w:gridCol w:w="2552"/>
      </w:tblGrid>
      <w:tr w:rsidR="006D7A96" w14:paraId="32861306" w14:textId="77777777" w:rsidTr="00EC6D56">
        <w:tc>
          <w:tcPr>
            <w:tcW w:w="846" w:type="dxa"/>
          </w:tcPr>
          <w:p w14:paraId="4531A701" w14:textId="77777777" w:rsidR="006D7A96" w:rsidRPr="000A4430" w:rsidRDefault="006D7A96" w:rsidP="00EC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58" w:type="dxa"/>
          </w:tcPr>
          <w:p w14:paraId="1CE0A390" w14:textId="77777777" w:rsidR="006D7A96" w:rsidRPr="000A4430" w:rsidRDefault="006D7A96" w:rsidP="00EC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2552" w:type="dxa"/>
          </w:tcPr>
          <w:p w14:paraId="70EF9723" w14:textId="77777777" w:rsidR="006D7A96" w:rsidRPr="000A4430" w:rsidRDefault="006D7A96" w:rsidP="00EC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D7A96" w14:paraId="309BEECF" w14:textId="77777777" w:rsidTr="00EC6D56">
        <w:tc>
          <w:tcPr>
            <w:tcW w:w="846" w:type="dxa"/>
          </w:tcPr>
          <w:p w14:paraId="5C94AA04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4E4B3751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Вознесенский муниципальный район</w:t>
            </w:r>
          </w:p>
        </w:tc>
        <w:tc>
          <w:tcPr>
            <w:tcW w:w="2552" w:type="dxa"/>
          </w:tcPr>
          <w:p w14:paraId="3695EC6D" w14:textId="2AF8D346" w:rsidR="006D7A96" w:rsidRPr="00F84AE3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6D7A96" w14:paraId="5B9F70BD" w14:textId="77777777" w:rsidTr="00EC6D56">
        <w:tc>
          <w:tcPr>
            <w:tcW w:w="846" w:type="dxa"/>
          </w:tcPr>
          <w:p w14:paraId="6925538A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5802B4E4" w14:textId="77777777" w:rsidR="006D7A96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D7A96">
                <w:t>Г</w:t>
              </w:r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 xml:space="preserve">ородской округ </w:t>
              </w:r>
              <w:r w:rsidR="006D7A96">
                <w:rPr>
                  <w:rFonts w:ascii="Times New Roman" w:hAnsi="Times New Roman" w:cs="Times New Roman"/>
                  <w:sz w:val="28"/>
                  <w:szCs w:val="28"/>
                </w:rPr>
                <w:t>Перевозский</w:t>
              </w:r>
            </w:hyperlink>
          </w:p>
        </w:tc>
        <w:tc>
          <w:tcPr>
            <w:tcW w:w="2552" w:type="dxa"/>
          </w:tcPr>
          <w:p w14:paraId="7AE26DE9" w14:textId="58C25946" w:rsidR="006D7A96" w:rsidRPr="00F84AE3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4104BAC4" w14:textId="77777777" w:rsidTr="00EC6D56">
        <w:tc>
          <w:tcPr>
            <w:tcW w:w="846" w:type="dxa"/>
          </w:tcPr>
          <w:p w14:paraId="0EB4EE7C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4E2DCD22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г. Саров</w:t>
            </w:r>
          </w:p>
        </w:tc>
        <w:tc>
          <w:tcPr>
            <w:tcW w:w="2552" w:type="dxa"/>
          </w:tcPr>
          <w:p w14:paraId="4E237322" w14:textId="015D6FFA" w:rsidR="006D7A96" w:rsidRPr="00F84AE3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7D89A130" w14:textId="77777777" w:rsidTr="00EC6D56">
        <w:tc>
          <w:tcPr>
            <w:tcW w:w="846" w:type="dxa"/>
          </w:tcPr>
          <w:p w14:paraId="6D7DBBC1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0B98D10E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Починковский муниципальный округ</w:t>
            </w:r>
          </w:p>
        </w:tc>
        <w:tc>
          <w:tcPr>
            <w:tcW w:w="2552" w:type="dxa"/>
          </w:tcPr>
          <w:p w14:paraId="0098B5F8" w14:textId="4DC853AD" w:rsidR="006D7A96" w:rsidRPr="00F84AE3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745B10DC" w14:textId="77777777" w:rsidTr="00EC6D56">
        <w:tc>
          <w:tcPr>
            <w:tcW w:w="846" w:type="dxa"/>
          </w:tcPr>
          <w:p w14:paraId="23F9B430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3D825D4B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Сергачский муниципальный район</w:t>
            </w:r>
          </w:p>
        </w:tc>
        <w:tc>
          <w:tcPr>
            <w:tcW w:w="2552" w:type="dxa"/>
          </w:tcPr>
          <w:p w14:paraId="4D41E781" w14:textId="20F46ACC" w:rsidR="006D7A96" w:rsidRPr="00F84AE3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1C149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2868711C" w14:textId="77777777" w:rsidTr="00EC6D56">
        <w:tc>
          <w:tcPr>
            <w:tcW w:w="846" w:type="dxa"/>
          </w:tcPr>
          <w:p w14:paraId="64A2AF52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502CD01A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871B9E">
              <w:rPr>
                <w:rFonts w:ascii="Times New Roman" w:hAnsi="Times New Roman" w:cs="Times New Roman"/>
                <w:sz w:val="28"/>
                <w:szCs w:val="28"/>
              </w:rPr>
              <w:t>городской округ г.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</w:t>
            </w:r>
          </w:p>
        </w:tc>
        <w:tc>
          <w:tcPr>
            <w:tcW w:w="2552" w:type="dxa"/>
          </w:tcPr>
          <w:p w14:paraId="62386430" w14:textId="055DAE0E" w:rsidR="006D7A96" w:rsidRPr="001C14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79C7E27B" w14:textId="77777777" w:rsidTr="00EC6D56">
        <w:tc>
          <w:tcPr>
            <w:tcW w:w="846" w:type="dxa"/>
          </w:tcPr>
          <w:p w14:paraId="49C819AF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1C8E389A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Тоншаевский муниципальный округ</w:t>
            </w:r>
          </w:p>
        </w:tc>
        <w:tc>
          <w:tcPr>
            <w:tcW w:w="2552" w:type="dxa"/>
          </w:tcPr>
          <w:p w14:paraId="171E2040" w14:textId="51AED86D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471F3C1C" w14:textId="77777777" w:rsidTr="00EC6D56">
        <w:tc>
          <w:tcPr>
            <w:tcW w:w="846" w:type="dxa"/>
          </w:tcPr>
          <w:p w14:paraId="04488179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6C9BAAF0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Шарангский муниципальный район</w:t>
            </w:r>
          </w:p>
        </w:tc>
        <w:tc>
          <w:tcPr>
            <w:tcW w:w="2552" w:type="dxa"/>
          </w:tcPr>
          <w:p w14:paraId="2AF9AAEE" w14:textId="2B2071F6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68D34460" w14:textId="77777777" w:rsidTr="00EC6D56">
        <w:tc>
          <w:tcPr>
            <w:tcW w:w="846" w:type="dxa"/>
          </w:tcPr>
          <w:p w14:paraId="1451DB3C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23545734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г. Дзержинск</w:t>
            </w:r>
          </w:p>
        </w:tc>
        <w:tc>
          <w:tcPr>
            <w:tcW w:w="2552" w:type="dxa"/>
          </w:tcPr>
          <w:p w14:paraId="75A22786" w14:textId="7B7BFF33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61BE2E8C" w14:textId="77777777" w:rsidTr="00EC6D56">
        <w:tc>
          <w:tcPr>
            <w:tcW w:w="846" w:type="dxa"/>
          </w:tcPr>
          <w:p w14:paraId="0BF30B18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05FD40A2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Ардатовский муниципальный район</w:t>
            </w:r>
          </w:p>
        </w:tc>
        <w:tc>
          <w:tcPr>
            <w:tcW w:w="2552" w:type="dxa"/>
          </w:tcPr>
          <w:p w14:paraId="5FA54112" w14:textId="23A435F4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2D342A6D" w14:textId="77777777" w:rsidTr="00EC6D56">
        <w:tc>
          <w:tcPr>
            <w:tcW w:w="846" w:type="dxa"/>
          </w:tcPr>
          <w:p w14:paraId="580C96FC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7609317D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Арзамасский муниципальный район</w:t>
            </w:r>
          </w:p>
        </w:tc>
        <w:tc>
          <w:tcPr>
            <w:tcW w:w="2552" w:type="dxa"/>
          </w:tcPr>
          <w:p w14:paraId="59BC707C" w14:textId="19DB851A" w:rsidR="006D7A96" w:rsidRPr="00B50967" w:rsidRDefault="00847CE1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  <w:r w:rsidR="006D7A96" w:rsidRPr="00F84AE3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12F069DA" w14:textId="77777777" w:rsidTr="00EC6D56">
        <w:tc>
          <w:tcPr>
            <w:tcW w:w="846" w:type="dxa"/>
          </w:tcPr>
          <w:p w14:paraId="454C6838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1F471745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552" w:type="dxa"/>
          </w:tcPr>
          <w:p w14:paraId="05546D43" w14:textId="1D9B6E19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37AEF60D" w14:textId="77777777" w:rsidTr="00EC6D56">
        <w:tc>
          <w:tcPr>
            <w:tcW w:w="846" w:type="dxa"/>
          </w:tcPr>
          <w:p w14:paraId="2C1980C0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696D1433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Богородский муниципальный округ</w:t>
            </w:r>
          </w:p>
        </w:tc>
        <w:tc>
          <w:tcPr>
            <w:tcW w:w="2552" w:type="dxa"/>
          </w:tcPr>
          <w:p w14:paraId="18ACC930" w14:textId="3DD0358A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47CE1" w14:paraId="4A46B684" w14:textId="77777777" w:rsidTr="00EC6D56">
        <w:tc>
          <w:tcPr>
            <w:tcW w:w="846" w:type="dxa"/>
          </w:tcPr>
          <w:p w14:paraId="4E2232BA" w14:textId="77777777" w:rsidR="00847CE1" w:rsidRPr="004F5B11" w:rsidRDefault="00847CE1" w:rsidP="00847CE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1100F9E4" w14:textId="77777777" w:rsidR="00847CE1" w:rsidRDefault="00847CE1" w:rsidP="00847CE1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Большеболдинский муниципальный район</w:t>
            </w:r>
          </w:p>
        </w:tc>
        <w:tc>
          <w:tcPr>
            <w:tcW w:w="2552" w:type="dxa"/>
          </w:tcPr>
          <w:p w14:paraId="6D7F5E04" w14:textId="71E6FDAF" w:rsidR="00847CE1" w:rsidRDefault="00847CE1" w:rsidP="00847CE1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47CE1" w14:paraId="1ED90C0B" w14:textId="77777777" w:rsidTr="00EC6D56">
        <w:tc>
          <w:tcPr>
            <w:tcW w:w="846" w:type="dxa"/>
          </w:tcPr>
          <w:p w14:paraId="15D4B18F" w14:textId="77777777" w:rsidR="00847CE1" w:rsidRPr="004F5B11" w:rsidRDefault="00847CE1" w:rsidP="00847CE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1BAC78FE" w14:textId="77777777" w:rsidR="00847CE1" w:rsidRPr="00871B9E" w:rsidRDefault="00847CE1" w:rsidP="00847CE1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Большемурашкинский муниципальный район</w:t>
            </w:r>
          </w:p>
        </w:tc>
        <w:tc>
          <w:tcPr>
            <w:tcW w:w="2552" w:type="dxa"/>
          </w:tcPr>
          <w:p w14:paraId="42AA6B09" w14:textId="0145E93D" w:rsidR="00847CE1" w:rsidRPr="00171A37" w:rsidRDefault="00847CE1" w:rsidP="00847CE1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47CE1" w14:paraId="7E7136BD" w14:textId="77777777" w:rsidTr="00EC6D56">
        <w:tc>
          <w:tcPr>
            <w:tcW w:w="846" w:type="dxa"/>
          </w:tcPr>
          <w:p w14:paraId="07AFB853" w14:textId="77777777" w:rsidR="00847CE1" w:rsidRPr="004F5B11" w:rsidRDefault="00847CE1" w:rsidP="00847CE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7B3EEFB6" w14:textId="77777777" w:rsidR="00847CE1" w:rsidRDefault="00847CE1" w:rsidP="00847CE1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Бутурлинский муниципальный округ</w:t>
            </w:r>
          </w:p>
        </w:tc>
        <w:tc>
          <w:tcPr>
            <w:tcW w:w="2552" w:type="dxa"/>
          </w:tcPr>
          <w:p w14:paraId="387F15B9" w14:textId="242F27A8" w:rsidR="00847CE1" w:rsidRDefault="00847CE1" w:rsidP="00847CE1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847CE1" w14:paraId="595BBD8F" w14:textId="77777777" w:rsidTr="00EC6D56">
        <w:tc>
          <w:tcPr>
            <w:tcW w:w="846" w:type="dxa"/>
          </w:tcPr>
          <w:p w14:paraId="584DFD60" w14:textId="77777777" w:rsidR="00847CE1" w:rsidRPr="004F5B11" w:rsidRDefault="00847CE1" w:rsidP="00847CE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42FE2A82" w14:textId="77777777" w:rsidR="00847CE1" w:rsidRDefault="00847CE1" w:rsidP="00847CE1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Вадский муниципальный округ</w:t>
            </w:r>
          </w:p>
        </w:tc>
        <w:tc>
          <w:tcPr>
            <w:tcW w:w="2552" w:type="dxa"/>
          </w:tcPr>
          <w:p w14:paraId="2BB1A6E1" w14:textId="6C6E63CE" w:rsidR="00847CE1" w:rsidRDefault="00847CE1" w:rsidP="00847CE1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668C7126" w14:textId="77777777" w:rsidTr="00EC6D56">
        <w:tc>
          <w:tcPr>
            <w:tcW w:w="846" w:type="dxa"/>
          </w:tcPr>
          <w:p w14:paraId="2F83FD27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759391B7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Варнавинский муниципальный район</w:t>
            </w:r>
          </w:p>
        </w:tc>
        <w:tc>
          <w:tcPr>
            <w:tcW w:w="2552" w:type="dxa"/>
          </w:tcPr>
          <w:p w14:paraId="3949FD70" w14:textId="1E05C853" w:rsidR="006D7A96" w:rsidRDefault="00847CE1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7A96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6D7A96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6D7A96" w14:paraId="246D6707" w14:textId="77777777" w:rsidTr="00EC6D56">
        <w:tc>
          <w:tcPr>
            <w:tcW w:w="846" w:type="dxa"/>
          </w:tcPr>
          <w:p w14:paraId="34DDB93D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39182B5B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2552" w:type="dxa"/>
          </w:tcPr>
          <w:p w14:paraId="6F4425DC" w14:textId="3E06AD06" w:rsidR="006D7A96" w:rsidRPr="00871B9E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47CE1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60A7C3B1" w14:textId="77777777" w:rsidTr="00EC6D56">
        <w:tc>
          <w:tcPr>
            <w:tcW w:w="846" w:type="dxa"/>
          </w:tcPr>
          <w:p w14:paraId="141645FF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358801EF" w14:textId="77777777" w:rsidR="006D7A96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Ветлужский муниципальный район</w:t>
            </w:r>
          </w:p>
        </w:tc>
        <w:tc>
          <w:tcPr>
            <w:tcW w:w="2552" w:type="dxa"/>
          </w:tcPr>
          <w:p w14:paraId="3DBEED70" w14:textId="2AEE043C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93D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3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CE1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847CE1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DD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34936C22" w14:textId="77777777" w:rsidTr="00EC6D56">
        <w:tc>
          <w:tcPr>
            <w:tcW w:w="846" w:type="dxa"/>
          </w:tcPr>
          <w:p w14:paraId="1F0B4D9F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0FAD8AF5" w14:textId="77777777" w:rsidR="006D7A96" w:rsidRPr="00871B9E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Володарский муниципальный район</w:t>
            </w:r>
          </w:p>
        </w:tc>
        <w:tc>
          <w:tcPr>
            <w:tcW w:w="2552" w:type="dxa"/>
          </w:tcPr>
          <w:p w14:paraId="0FB88357" w14:textId="1AD72E28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293D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3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261FA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DD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283E744B" w14:textId="77777777" w:rsidTr="00EC6D56">
        <w:tc>
          <w:tcPr>
            <w:tcW w:w="846" w:type="dxa"/>
          </w:tcPr>
          <w:p w14:paraId="16A831CA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4D8AD944" w14:textId="77777777" w:rsidR="006D7A96" w:rsidRPr="00871B9E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2552" w:type="dxa"/>
          </w:tcPr>
          <w:p w14:paraId="62BDD919" w14:textId="26D6BADD" w:rsidR="006D7A96" w:rsidRDefault="009261FA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D7A96" w:rsidRPr="00293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96" w:rsidRPr="00293DD2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2073427A" w14:textId="77777777" w:rsidTr="00EC6D56">
        <w:tc>
          <w:tcPr>
            <w:tcW w:w="846" w:type="dxa"/>
          </w:tcPr>
          <w:p w14:paraId="7F001D69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42753FE1" w14:textId="77777777" w:rsidR="006D7A96" w:rsidRPr="00871B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D7A96">
                <w:rPr>
                  <w:rFonts w:ascii="Times New Roman" w:hAnsi="Times New Roman" w:cs="Times New Roman"/>
                  <w:sz w:val="28"/>
                  <w:szCs w:val="28"/>
                </w:rPr>
                <w:t xml:space="preserve">Гагинский </w:t>
              </w:r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муниципальный район</w:t>
              </w:r>
            </w:hyperlink>
          </w:p>
        </w:tc>
        <w:tc>
          <w:tcPr>
            <w:tcW w:w="2552" w:type="dxa"/>
          </w:tcPr>
          <w:p w14:paraId="27206299" w14:textId="7A4B1F09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261FA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5CBDE3F0" w14:textId="77777777" w:rsidTr="00EC6D56">
        <w:tc>
          <w:tcPr>
            <w:tcW w:w="846" w:type="dxa"/>
          </w:tcPr>
          <w:p w14:paraId="00CA1352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6353F1D3" w14:textId="77777777" w:rsidR="006D7A96" w:rsidRPr="00871B9E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871B9E">
              <w:rPr>
                <w:rFonts w:ascii="Times New Roman" w:hAnsi="Times New Roman" w:cs="Times New Roman"/>
                <w:sz w:val="28"/>
                <w:szCs w:val="28"/>
              </w:rPr>
              <w:t>городской округ г. Арзамас</w:t>
            </w:r>
          </w:p>
        </w:tc>
        <w:tc>
          <w:tcPr>
            <w:tcW w:w="2552" w:type="dxa"/>
          </w:tcPr>
          <w:p w14:paraId="26711EF8" w14:textId="28D46D99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261FA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4B9F062B" w14:textId="77777777" w:rsidTr="00EC6D56">
        <w:tc>
          <w:tcPr>
            <w:tcW w:w="846" w:type="dxa"/>
          </w:tcPr>
          <w:p w14:paraId="7BDE51D7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1AF69547" w14:textId="77777777" w:rsidR="006D7A96" w:rsidRPr="00871B9E" w:rsidRDefault="006D7A96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871B9E">
              <w:rPr>
                <w:rFonts w:ascii="Times New Roman" w:hAnsi="Times New Roman" w:cs="Times New Roman"/>
                <w:sz w:val="28"/>
                <w:szCs w:val="28"/>
              </w:rPr>
              <w:t>городской округ г. Бор</w:t>
            </w:r>
          </w:p>
        </w:tc>
        <w:tc>
          <w:tcPr>
            <w:tcW w:w="2552" w:type="dxa"/>
          </w:tcPr>
          <w:p w14:paraId="00C97520" w14:textId="5190A96A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261FA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57674815" w14:textId="77777777" w:rsidTr="00EC6D56">
        <w:tc>
          <w:tcPr>
            <w:tcW w:w="846" w:type="dxa"/>
          </w:tcPr>
          <w:p w14:paraId="2EBC8CA5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126C5FE6" w14:textId="77777777" w:rsidR="006D7A96" w:rsidRPr="00871B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D7A96" w:rsidRPr="00871B9E">
                <w:rPr>
                  <w:rFonts w:ascii="Times New Roman" w:hAnsi="Times New Roman" w:cs="Times New Roman"/>
                  <w:sz w:val="28"/>
                  <w:szCs w:val="28"/>
                </w:rPr>
                <w:t>городской округ Воротынский</w:t>
              </w:r>
            </w:hyperlink>
          </w:p>
        </w:tc>
        <w:tc>
          <w:tcPr>
            <w:tcW w:w="2552" w:type="dxa"/>
          </w:tcPr>
          <w:p w14:paraId="62A7B8BE" w14:textId="48FE0D24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261FA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18F5522F" w14:textId="77777777" w:rsidTr="00EC6D56">
        <w:tc>
          <w:tcPr>
            <w:tcW w:w="846" w:type="dxa"/>
          </w:tcPr>
          <w:p w14:paraId="30453F85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6BA2AEC0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D7A96" w:rsidRPr="00871B9E">
                <w:rPr>
                  <w:rFonts w:ascii="Times New Roman" w:hAnsi="Times New Roman" w:cs="Times New Roman"/>
                  <w:sz w:val="28"/>
                  <w:szCs w:val="28"/>
                </w:rPr>
                <w:t>городской округ г. Выкса</w:t>
              </w:r>
            </w:hyperlink>
          </w:p>
        </w:tc>
        <w:tc>
          <w:tcPr>
            <w:tcW w:w="2552" w:type="dxa"/>
          </w:tcPr>
          <w:p w14:paraId="5B16E8FE" w14:textId="443635AA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261FA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6C7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46B3F54E" w14:textId="77777777" w:rsidTr="00EC6D56">
        <w:tc>
          <w:tcPr>
            <w:tcW w:w="846" w:type="dxa"/>
          </w:tcPr>
          <w:p w14:paraId="165E9CDC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46B457D9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D7A96" w:rsidRPr="00871B9E">
                <w:rPr>
                  <w:rFonts w:ascii="Times New Roman" w:hAnsi="Times New Roman" w:cs="Times New Roman"/>
                  <w:sz w:val="28"/>
                  <w:szCs w:val="28"/>
                </w:rPr>
                <w:t>городской округ г. Кулебаки</w:t>
              </w:r>
            </w:hyperlink>
          </w:p>
        </w:tc>
        <w:tc>
          <w:tcPr>
            <w:tcW w:w="2552" w:type="dxa"/>
          </w:tcPr>
          <w:p w14:paraId="0F9AF4F4" w14:textId="6D0D240A" w:rsidR="006D7A96" w:rsidRDefault="009261FA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7A96" w:rsidRPr="005C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96" w:rsidRPr="005C6C7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2CECFD99" w14:textId="77777777" w:rsidTr="00EC6D56">
        <w:tc>
          <w:tcPr>
            <w:tcW w:w="846" w:type="dxa"/>
          </w:tcPr>
          <w:p w14:paraId="00D681D0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403EBF2F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D7A96" w:rsidRPr="00871B9E">
                <w:rPr>
                  <w:rFonts w:ascii="Times New Roman" w:hAnsi="Times New Roman" w:cs="Times New Roman"/>
                  <w:sz w:val="28"/>
                  <w:szCs w:val="28"/>
                </w:rPr>
                <w:t>городской округ Навашинский</w:t>
              </w:r>
            </w:hyperlink>
          </w:p>
        </w:tc>
        <w:tc>
          <w:tcPr>
            <w:tcW w:w="2552" w:type="dxa"/>
          </w:tcPr>
          <w:p w14:paraId="423957E0" w14:textId="66EAAABA" w:rsidR="006D7A96" w:rsidRDefault="009261FA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7A96" w:rsidRPr="00D1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96" w:rsidRPr="00D162A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3B75C32B" w14:textId="77777777" w:rsidTr="00EC6D56">
        <w:tc>
          <w:tcPr>
            <w:tcW w:w="846" w:type="dxa"/>
          </w:tcPr>
          <w:p w14:paraId="1AC9AC87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45EC77A2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городской округ Семеновский</w:t>
              </w:r>
            </w:hyperlink>
          </w:p>
        </w:tc>
        <w:tc>
          <w:tcPr>
            <w:tcW w:w="2552" w:type="dxa"/>
          </w:tcPr>
          <w:p w14:paraId="1BB64B5C" w14:textId="52CB09EB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16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261FA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2A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0CBDDA44" w14:textId="77777777" w:rsidTr="00EC6D56">
        <w:tc>
          <w:tcPr>
            <w:tcW w:w="846" w:type="dxa"/>
          </w:tcPr>
          <w:p w14:paraId="2FCD0BAF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684601DA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городской округ Сокольский</w:t>
              </w:r>
            </w:hyperlink>
          </w:p>
        </w:tc>
        <w:tc>
          <w:tcPr>
            <w:tcW w:w="2552" w:type="dxa"/>
          </w:tcPr>
          <w:p w14:paraId="60C1FAC2" w14:textId="3EFD2650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16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261FA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2A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11C91277" w14:textId="77777777" w:rsidTr="00EC6D56">
        <w:tc>
          <w:tcPr>
            <w:tcW w:w="846" w:type="dxa"/>
          </w:tcPr>
          <w:p w14:paraId="6A6B2ADB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2C5810B1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городской округ г. Чкаловск</w:t>
              </w:r>
            </w:hyperlink>
          </w:p>
        </w:tc>
        <w:tc>
          <w:tcPr>
            <w:tcW w:w="2552" w:type="dxa"/>
          </w:tcPr>
          <w:p w14:paraId="498516D0" w14:textId="5476FE5C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16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261FA"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2A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02779FF6" w14:textId="77777777" w:rsidTr="00EC6D56">
        <w:tc>
          <w:tcPr>
            <w:tcW w:w="846" w:type="dxa"/>
          </w:tcPr>
          <w:p w14:paraId="69D61E18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564D67C4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городской округ г. Шахунья</w:t>
              </w:r>
            </w:hyperlink>
          </w:p>
        </w:tc>
        <w:tc>
          <w:tcPr>
            <w:tcW w:w="2552" w:type="dxa"/>
          </w:tcPr>
          <w:p w14:paraId="7292BD5D" w14:textId="16341224" w:rsidR="006D7A96" w:rsidRDefault="009261FA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D7A96" w:rsidRPr="00D1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96" w:rsidRPr="00D162A9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0486B5DE" w14:textId="77777777" w:rsidTr="00EC6D56">
        <w:tc>
          <w:tcPr>
            <w:tcW w:w="846" w:type="dxa"/>
          </w:tcPr>
          <w:p w14:paraId="4240478E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3705EC5A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Городецкий муниципальный район</w:t>
              </w:r>
            </w:hyperlink>
          </w:p>
        </w:tc>
        <w:tc>
          <w:tcPr>
            <w:tcW w:w="2552" w:type="dxa"/>
          </w:tcPr>
          <w:p w14:paraId="79491A66" w14:textId="69E137CD" w:rsidR="006D7A96" w:rsidRDefault="009261FA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66FA7B37" w14:textId="77777777" w:rsidTr="00EC6D56">
        <w:tc>
          <w:tcPr>
            <w:tcW w:w="846" w:type="dxa"/>
          </w:tcPr>
          <w:p w14:paraId="3EFBAE09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58506570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Дальнеконстантиновский муниципальный район</w:t>
              </w:r>
            </w:hyperlink>
          </w:p>
        </w:tc>
        <w:tc>
          <w:tcPr>
            <w:tcW w:w="2552" w:type="dxa"/>
          </w:tcPr>
          <w:p w14:paraId="1F504F2F" w14:textId="52E74AA9" w:rsidR="006D7A96" w:rsidRDefault="009261FA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  <w:r w:rsidRPr="00551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7DA74468" w14:textId="77777777" w:rsidTr="00EC6D56">
        <w:tc>
          <w:tcPr>
            <w:tcW w:w="846" w:type="dxa"/>
          </w:tcPr>
          <w:p w14:paraId="3255CF36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20FB297B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Дивеевский муниципальный округ</w:t>
              </w:r>
            </w:hyperlink>
          </w:p>
        </w:tc>
        <w:tc>
          <w:tcPr>
            <w:tcW w:w="2552" w:type="dxa"/>
          </w:tcPr>
          <w:p w14:paraId="5E730582" w14:textId="068A6759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6D7A96" w14:paraId="43765BE9" w14:textId="77777777" w:rsidTr="00EC6D56">
        <w:tc>
          <w:tcPr>
            <w:tcW w:w="846" w:type="dxa"/>
          </w:tcPr>
          <w:p w14:paraId="14F85779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16408305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Княгининский муниципальный район</w:t>
              </w:r>
            </w:hyperlink>
          </w:p>
        </w:tc>
        <w:tc>
          <w:tcPr>
            <w:tcW w:w="2552" w:type="dxa"/>
          </w:tcPr>
          <w:p w14:paraId="43EF03EC" w14:textId="56BFC70E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261FA"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4D3D5964" w14:textId="77777777" w:rsidTr="00EC6D56">
        <w:tc>
          <w:tcPr>
            <w:tcW w:w="846" w:type="dxa"/>
          </w:tcPr>
          <w:p w14:paraId="2EB0D80E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515D65D4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Ковернинский муниципальный округ</w:t>
              </w:r>
            </w:hyperlink>
          </w:p>
        </w:tc>
        <w:tc>
          <w:tcPr>
            <w:tcW w:w="2552" w:type="dxa"/>
          </w:tcPr>
          <w:p w14:paraId="07186091" w14:textId="03B4A60B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261FA"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3C70FF0A" w14:textId="77777777" w:rsidTr="00EC6D56">
        <w:tc>
          <w:tcPr>
            <w:tcW w:w="846" w:type="dxa"/>
          </w:tcPr>
          <w:p w14:paraId="459B2C71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6D04C018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Краснобаковский муниципальный район</w:t>
              </w:r>
            </w:hyperlink>
          </w:p>
        </w:tc>
        <w:tc>
          <w:tcPr>
            <w:tcW w:w="2552" w:type="dxa"/>
          </w:tcPr>
          <w:p w14:paraId="6A4A38C6" w14:textId="320CF9F6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261FA"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73C9275C" w14:textId="77777777" w:rsidTr="00EC6D56">
        <w:tc>
          <w:tcPr>
            <w:tcW w:w="846" w:type="dxa"/>
          </w:tcPr>
          <w:p w14:paraId="55F4E6D1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2F47C501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Краснооктябрьский муниципальный район</w:t>
              </w:r>
            </w:hyperlink>
          </w:p>
        </w:tc>
        <w:tc>
          <w:tcPr>
            <w:tcW w:w="2552" w:type="dxa"/>
          </w:tcPr>
          <w:p w14:paraId="6F5D9279" w14:textId="505B1995" w:rsidR="006D7A96" w:rsidRDefault="009261FA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D7A96"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96" w:rsidRPr="00C82FF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5352BDCC" w14:textId="77777777" w:rsidTr="00EC6D56">
        <w:tc>
          <w:tcPr>
            <w:tcW w:w="846" w:type="dxa"/>
          </w:tcPr>
          <w:p w14:paraId="06F7FAEC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7261E501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 xml:space="preserve">Кстовский муниципальный </w:t>
              </w:r>
              <w:r w:rsidR="006D7A96">
                <w:rPr>
                  <w:rFonts w:ascii="Times New Roman" w:hAnsi="Times New Roman" w:cs="Times New Roman"/>
                  <w:sz w:val="28"/>
                  <w:szCs w:val="28"/>
                </w:rPr>
                <w:t>округ</w:t>
              </w:r>
            </w:hyperlink>
          </w:p>
        </w:tc>
        <w:tc>
          <w:tcPr>
            <w:tcW w:w="2552" w:type="dxa"/>
          </w:tcPr>
          <w:p w14:paraId="309B5D30" w14:textId="3093D271" w:rsidR="006D7A96" w:rsidRDefault="009261FA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D7A96" w:rsidRPr="00D1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96" w:rsidRPr="00D12E2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0A3FCAF8" w14:textId="77777777" w:rsidTr="00EC6D56">
        <w:tc>
          <w:tcPr>
            <w:tcW w:w="846" w:type="dxa"/>
          </w:tcPr>
          <w:p w14:paraId="28482044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720A8C6B" w14:textId="77777777" w:rsidR="006D7A96" w:rsidRPr="00AB7A9E" w:rsidRDefault="00F07C79" w:rsidP="00EC6D56">
            <w:pPr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Лукояновский муниципальный район</w:t>
              </w:r>
            </w:hyperlink>
          </w:p>
        </w:tc>
        <w:tc>
          <w:tcPr>
            <w:tcW w:w="2552" w:type="dxa"/>
          </w:tcPr>
          <w:p w14:paraId="19B9DC29" w14:textId="09B8DE54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12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261FA"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E2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110FE1BB" w14:textId="77777777" w:rsidTr="00EC6D56">
        <w:tc>
          <w:tcPr>
            <w:tcW w:w="846" w:type="dxa"/>
          </w:tcPr>
          <w:p w14:paraId="4C5A36CD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3BF544D8" w14:textId="77777777" w:rsidR="006D7A96" w:rsidRDefault="00F07C79" w:rsidP="00EC6D56">
            <w:pPr>
              <w:ind w:left="182"/>
            </w:pPr>
            <w:hyperlink r:id="rId24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Лысковский муниципальный округ</w:t>
              </w:r>
            </w:hyperlink>
          </w:p>
        </w:tc>
        <w:tc>
          <w:tcPr>
            <w:tcW w:w="2552" w:type="dxa"/>
          </w:tcPr>
          <w:p w14:paraId="4B5EDB4C" w14:textId="761C1FBC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12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261FA"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E2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53CB6A61" w14:textId="77777777" w:rsidTr="00EC6D56">
        <w:tc>
          <w:tcPr>
            <w:tcW w:w="846" w:type="dxa"/>
          </w:tcPr>
          <w:p w14:paraId="295384B9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0417731E" w14:textId="77777777" w:rsidR="006D7A96" w:rsidRDefault="00F07C79" w:rsidP="00EC6D56">
            <w:pPr>
              <w:ind w:left="182"/>
            </w:pPr>
            <w:hyperlink r:id="rId25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Павловский муниципальный округ</w:t>
              </w:r>
            </w:hyperlink>
          </w:p>
        </w:tc>
        <w:tc>
          <w:tcPr>
            <w:tcW w:w="2552" w:type="dxa"/>
          </w:tcPr>
          <w:p w14:paraId="12A80B6F" w14:textId="31F6BCE4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12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261FA"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E2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05854F56" w14:textId="77777777" w:rsidTr="00EC6D56">
        <w:tc>
          <w:tcPr>
            <w:tcW w:w="846" w:type="dxa"/>
          </w:tcPr>
          <w:p w14:paraId="3DBCE8E6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133F9B58" w14:textId="77777777" w:rsidR="006D7A96" w:rsidRDefault="00F07C79" w:rsidP="00EC6D56">
            <w:pPr>
              <w:ind w:left="182"/>
            </w:pPr>
            <w:hyperlink r:id="rId26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Пильнинский муниципальный район</w:t>
              </w:r>
            </w:hyperlink>
          </w:p>
        </w:tc>
        <w:tc>
          <w:tcPr>
            <w:tcW w:w="2552" w:type="dxa"/>
          </w:tcPr>
          <w:p w14:paraId="0A374601" w14:textId="10BBC9B1" w:rsidR="006D7A96" w:rsidRDefault="009261FA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D7A96" w:rsidRPr="00D1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96" w:rsidRPr="00D12E2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673F971F" w14:textId="77777777" w:rsidTr="00EC6D56">
        <w:tc>
          <w:tcPr>
            <w:tcW w:w="846" w:type="dxa"/>
          </w:tcPr>
          <w:p w14:paraId="664147D8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716E0CBF" w14:textId="77777777" w:rsidR="006D7A96" w:rsidRDefault="00F07C79" w:rsidP="00EC6D56">
            <w:pPr>
              <w:ind w:left="182"/>
            </w:pPr>
            <w:hyperlink r:id="rId27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Сеченовский муниципальный район</w:t>
              </w:r>
            </w:hyperlink>
          </w:p>
        </w:tc>
        <w:tc>
          <w:tcPr>
            <w:tcW w:w="2552" w:type="dxa"/>
          </w:tcPr>
          <w:p w14:paraId="25EBEF14" w14:textId="55648668" w:rsidR="006D7A96" w:rsidRDefault="009261FA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  <w:r w:rsidR="006D7A96" w:rsidRPr="009F4091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6D7A96" w14:paraId="62831E6C" w14:textId="77777777" w:rsidTr="00EC6D56">
        <w:tc>
          <w:tcPr>
            <w:tcW w:w="846" w:type="dxa"/>
          </w:tcPr>
          <w:p w14:paraId="0D957DB2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3B03CBB0" w14:textId="77777777" w:rsidR="006D7A96" w:rsidRDefault="00F07C79" w:rsidP="00EC6D56">
            <w:pPr>
              <w:ind w:left="182"/>
            </w:pPr>
            <w:hyperlink r:id="rId28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Сосновский муниципальный район</w:t>
              </w:r>
            </w:hyperlink>
          </w:p>
        </w:tc>
        <w:tc>
          <w:tcPr>
            <w:tcW w:w="2552" w:type="dxa"/>
          </w:tcPr>
          <w:p w14:paraId="1BA9F75B" w14:textId="4826D037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261FA"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0B147204" w14:textId="77777777" w:rsidTr="00EC6D56">
        <w:tc>
          <w:tcPr>
            <w:tcW w:w="846" w:type="dxa"/>
          </w:tcPr>
          <w:p w14:paraId="5B32F032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4C359BA2" w14:textId="77777777" w:rsidR="006D7A96" w:rsidRDefault="00F07C79" w:rsidP="00EC6D56">
            <w:pPr>
              <w:ind w:left="182"/>
            </w:pPr>
            <w:hyperlink r:id="rId29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Спасский муниципальный район</w:t>
              </w:r>
            </w:hyperlink>
          </w:p>
        </w:tc>
        <w:tc>
          <w:tcPr>
            <w:tcW w:w="2552" w:type="dxa"/>
          </w:tcPr>
          <w:p w14:paraId="3FA07E27" w14:textId="122C0ABF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261FA"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074FC8D1" w14:textId="77777777" w:rsidTr="00EC6D56">
        <w:tc>
          <w:tcPr>
            <w:tcW w:w="846" w:type="dxa"/>
          </w:tcPr>
          <w:p w14:paraId="2A66C0BF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42FD2931" w14:textId="77777777" w:rsidR="006D7A96" w:rsidRDefault="00F07C79" w:rsidP="00EC6D56">
            <w:pPr>
              <w:ind w:left="182"/>
            </w:pPr>
            <w:hyperlink r:id="rId30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Тонкинский муниципальный район</w:t>
              </w:r>
            </w:hyperlink>
          </w:p>
        </w:tc>
        <w:tc>
          <w:tcPr>
            <w:tcW w:w="2552" w:type="dxa"/>
          </w:tcPr>
          <w:p w14:paraId="0522136C" w14:textId="5C3552B8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261FA"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04D61DDC" w14:textId="77777777" w:rsidTr="00EC6D56">
        <w:tc>
          <w:tcPr>
            <w:tcW w:w="846" w:type="dxa"/>
          </w:tcPr>
          <w:p w14:paraId="1AD79E58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5CE25415" w14:textId="77777777" w:rsidR="006D7A96" w:rsidRDefault="00F07C79" w:rsidP="00EC6D56">
            <w:pPr>
              <w:ind w:left="182"/>
            </w:pPr>
            <w:hyperlink r:id="rId31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Уренский муниципальный округ</w:t>
              </w:r>
            </w:hyperlink>
          </w:p>
        </w:tc>
        <w:tc>
          <w:tcPr>
            <w:tcW w:w="2552" w:type="dxa"/>
          </w:tcPr>
          <w:p w14:paraId="71C099B8" w14:textId="39C41C8F" w:rsidR="006D7A96" w:rsidRDefault="006D7A96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1F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9261FA"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9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6D7A96" w14:paraId="62A1BA83" w14:textId="77777777" w:rsidTr="00EC6D56">
        <w:tc>
          <w:tcPr>
            <w:tcW w:w="846" w:type="dxa"/>
          </w:tcPr>
          <w:p w14:paraId="254437B2" w14:textId="77777777" w:rsidR="006D7A96" w:rsidRPr="004F5B11" w:rsidRDefault="006D7A96" w:rsidP="006D7A9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14:paraId="45197909" w14:textId="77777777" w:rsidR="006D7A96" w:rsidRDefault="00F07C79" w:rsidP="00EC6D56">
            <w:pPr>
              <w:ind w:left="182"/>
            </w:pPr>
            <w:hyperlink r:id="rId32" w:history="1">
              <w:r w:rsidR="006D7A96" w:rsidRPr="00AB7A9E">
                <w:rPr>
                  <w:rFonts w:ascii="Times New Roman" w:hAnsi="Times New Roman" w:cs="Times New Roman"/>
                  <w:sz w:val="28"/>
                  <w:szCs w:val="28"/>
                </w:rPr>
                <w:t>Шатковский муниципальный район</w:t>
              </w:r>
            </w:hyperlink>
          </w:p>
        </w:tc>
        <w:tc>
          <w:tcPr>
            <w:tcW w:w="2552" w:type="dxa"/>
          </w:tcPr>
          <w:p w14:paraId="7D453225" w14:textId="0649B0D5" w:rsidR="006D7A96" w:rsidRDefault="009261FA" w:rsidP="00EC6D56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D7A96" w:rsidRPr="009F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C82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96" w:rsidRPr="009F409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</w:tbl>
    <w:p w14:paraId="717D2434" w14:textId="77777777" w:rsidR="006D7A96" w:rsidRDefault="006D7A96" w:rsidP="006D7A96">
      <w:pPr>
        <w:pStyle w:val="a3"/>
        <w:rPr>
          <w:b/>
          <w:sz w:val="20"/>
        </w:rPr>
      </w:pPr>
    </w:p>
    <w:p w14:paraId="68E2DF51" w14:textId="77777777" w:rsidR="006D7A96" w:rsidRDefault="006D7A96" w:rsidP="006D7A96">
      <w:pPr>
        <w:pStyle w:val="a3"/>
        <w:rPr>
          <w:b/>
          <w:sz w:val="20"/>
        </w:rPr>
      </w:pPr>
    </w:p>
    <w:p w14:paraId="629E0D27" w14:textId="77777777" w:rsidR="006D7A96" w:rsidRDefault="006D7A96" w:rsidP="006D7A96">
      <w:pPr>
        <w:pStyle w:val="a3"/>
        <w:rPr>
          <w:b/>
          <w:sz w:val="20"/>
        </w:rPr>
      </w:pPr>
    </w:p>
    <w:p w14:paraId="646B6C21" w14:textId="77777777" w:rsidR="006D7A96" w:rsidRDefault="006D7A96" w:rsidP="006D7A96">
      <w:pPr>
        <w:pStyle w:val="a3"/>
        <w:spacing w:before="4"/>
        <w:rPr>
          <w:b/>
          <w:sz w:val="22"/>
        </w:rPr>
      </w:pPr>
    </w:p>
    <w:p w14:paraId="20D97FB1" w14:textId="288C7F5B" w:rsidR="00F2665B" w:rsidRDefault="006D7A96" w:rsidP="00F2665B">
      <w:pPr>
        <w:tabs>
          <w:tab w:val="left" w:pos="2132"/>
          <w:tab w:val="left" w:pos="4398"/>
          <w:tab w:val="left" w:pos="6074"/>
          <w:tab w:val="left" w:pos="7693"/>
        </w:tabs>
        <w:spacing w:line="242" w:lineRule="auto"/>
        <w:ind w:right="150"/>
        <w:rPr>
          <w:rFonts w:ascii="Times New Roman" w:hAnsi="Times New Roman"/>
          <w:sz w:val="28"/>
          <w:szCs w:val="28"/>
        </w:rPr>
      </w:pPr>
      <w:r w:rsidRPr="008F4E02">
        <w:rPr>
          <w:rFonts w:ascii="Times New Roman" w:hAnsi="Times New Roman"/>
          <w:sz w:val="28"/>
          <w:szCs w:val="28"/>
        </w:rPr>
        <w:t>Директор</w:t>
      </w:r>
      <w:r w:rsidR="00F07C79">
        <w:rPr>
          <w:rFonts w:ascii="Times New Roman" w:hAnsi="Times New Roman"/>
          <w:sz w:val="28"/>
          <w:szCs w:val="28"/>
        </w:rPr>
        <w:t xml:space="preserve"> </w:t>
      </w:r>
      <w:r w:rsidRPr="008F4E02">
        <w:rPr>
          <w:rFonts w:ascii="Times New Roman" w:hAnsi="Times New Roman"/>
          <w:sz w:val="28"/>
          <w:szCs w:val="28"/>
        </w:rPr>
        <w:t>государственного</w:t>
      </w:r>
      <w:r w:rsidRPr="008F4E02">
        <w:rPr>
          <w:rFonts w:ascii="Times New Roman" w:hAnsi="Times New Roman"/>
          <w:sz w:val="28"/>
          <w:szCs w:val="28"/>
        </w:rPr>
        <w:tab/>
      </w:r>
    </w:p>
    <w:p w14:paraId="6A708411" w14:textId="6004CD73" w:rsidR="00F2665B" w:rsidRDefault="00F07C79" w:rsidP="00F2665B">
      <w:pPr>
        <w:tabs>
          <w:tab w:val="left" w:pos="2132"/>
          <w:tab w:val="left" w:pos="4398"/>
          <w:tab w:val="left" w:pos="6074"/>
          <w:tab w:val="left" w:pos="7693"/>
        </w:tabs>
        <w:spacing w:line="242" w:lineRule="auto"/>
        <w:ind w:right="150"/>
        <w:rPr>
          <w:rFonts w:ascii="Times New Roman" w:hAnsi="Times New Roman"/>
          <w:sz w:val="28"/>
          <w:szCs w:val="28"/>
        </w:rPr>
      </w:pPr>
      <w:r w:rsidRPr="008F4E02">
        <w:rPr>
          <w:rFonts w:ascii="Times New Roman" w:hAnsi="Times New Roman"/>
          <w:sz w:val="28"/>
          <w:szCs w:val="28"/>
        </w:rPr>
        <w:t>Б</w:t>
      </w:r>
      <w:r w:rsidR="006D7A96" w:rsidRPr="008F4E02">
        <w:rPr>
          <w:rFonts w:ascii="Times New Roman" w:hAnsi="Times New Roman"/>
          <w:sz w:val="28"/>
          <w:szCs w:val="28"/>
        </w:rPr>
        <w:t>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D7A96" w:rsidRPr="008F4E02">
        <w:rPr>
          <w:rFonts w:ascii="Times New Roman" w:hAnsi="Times New Roman"/>
          <w:sz w:val="28"/>
          <w:szCs w:val="28"/>
        </w:rPr>
        <w:t>учреждения</w:t>
      </w:r>
      <w:r w:rsidR="006D7A96">
        <w:rPr>
          <w:rFonts w:ascii="Times New Roman" w:hAnsi="Times New Roman"/>
          <w:sz w:val="28"/>
          <w:szCs w:val="28"/>
        </w:rPr>
        <w:t xml:space="preserve"> </w:t>
      </w:r>
    </w:p>
    <w:p w14:paraId="5579D5E3" w14:textId="3A3A590D" w:rsidR="00F2665B" w:rsidRDefault="006D7A96" w:rsidP="00F07309">
      <w:pPr>
        <w:tabs>
          <w:tab w:val="left" w:pos="2132"/>
          <w:tab w:val="left" w:pos="4398"/>
          <w:tab w:val="left" w:pos="6074"/>
          <w:tab w:val="left" w:pos="7693"/>
        </w:tabs>
        <w:spacing w:line="242" w:lineRule="auto"/>
        <w:ind w:right="-143"/>
        <w:rPr>
          <w:rFonts w:ascii="Times New Roman" w:hAnsi="Times New Roman"/>
          <w:spacing w:val="-3"/>
          <w:sz w:val="28"/>
          <w:szCs w:val="28"/>
        </w:rPr>
      </w:pPr>
      <w:r w:rsidRPr="008F4E02">
        <w:rPr>
          <w:rFonts w:ascii="Times New Roman" w:hAnsi="Times New Roman"/>
          <w:spacing w:val="-1"/>
          <w:sz w:val="28"/>
          <w:szCs w:val="28"/>
        </w:rPr>
        <w:t>Нижегородской</w:t>
      </w:r>
      <w:r w:rsidR="00F266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4E02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8F4E02">
        <w:rPr>
          <w:rFonts w:ascii="Times New Roman" w:hAnsi="Times New Roman"/>
          <w:sz w:val="28"/>
          <w:szCs w:val="28"/>
        </w:rPr>
        <w:t>области</w:t>
      </w:r>
      <w:r w:rsidRPr="008F4E0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2665B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</w:t>
      </w:r>
      <w:r w:rsidR="00F07309"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="00F2665B" w:rsidRPr="00C91C35">
        <w:rPr>
          <w:rFonts w:ascii="Times New Roman" w:hAnsi="Times New Roman"/>
          <w:sz w:val="28"/>
          <w:szCs w:val="28"/>
        </w:rPr>
        <w:t>А.Г. Карсако</w:t>
      </w:r>
      <w:r w:rsidR="00F07309">
        <w:rPr>
          <w:rFonts w:ascii="Times New Roman" w:hAnsi="Times New Roman"/>
          <w:sz w:val="28"/>
          <w:szCs w:val="28"/>
        </w:rPr>
        <w:t xml:space="preserve">в </w:t>
      </w:r>
      <w:r w:rsidRPr="008F4E02">
        <w:rPr>
          <w:rFonts w:ascii="Times New Roman" w:hAnsi="Times New Roman"/>
          <w:sz w:val="28"/>
          <w:szCs w:val="28"/>
        </w:rPr>
        <w:t>«Центр</w:t>
      </w:r>
      <w:r w:rsidRPr="008F4E0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E02">
        <w:rPr>
          <w:rFonts w:ascii="Times New Roman" w:hAnsi="Times New Roman"/>
          <w:sz w:val="28"/>
          <w:szCs w:val="28"/>
        </w:rPr>
        <w:t>правового</w:t>
      </w:r>
      <w:r w:rsidRPr="008F4E0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4E02">
        <w:rPr>
          <w:rFonts w:ascii="Times New Roman" w:hAnsi="Times New Roman"/>
          <w:sz w:val="28"/>
          <w:szCs w:val="28"/>
        </w:rPr>
        <w:t>консультирования</w:t>
      </w:r>
      <w:r w:rsidRPr="008F4E02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14:paraId="08201B76" w14:textId="078A08A2" w:rsidR="006D7A96" w:rsidRPr="008F4E02" w:rsidRDefault="006D7A96" w:rsidP="00F2665B">
      <w:pPr>
        <w:tabs>
          <w:tab w:val="left" w:pos="2132"/>
          <w:tab w:val="left" w:pos="4398"/>
          <w:tab w:val="left" w:pos="6074"/>
          <w:tab w:val="left" w:pos="7693"/>
        </w:tabs>
        <w:spacing w:line="242" w:lineRule="auto"/>
        <w:ind w:right="150"/>
        <w:rPr>
          <w:rFonts w:ascii="Times New Roman" w:hAnsi="Times New Roman"/>
          <w:sz w:val="28"/>
          <w:szCs w:val="28"/>
        </w:rPr>
      </w:pPr>
      <w:r w:rsidRPr="008F4E02">
        <w:rPr>
          <w:rFonts w:ascii="Times New Roman" w:hAnsi="Times New Roman"/>
          <w:sz w:val="28"/>
          <w:szCs w:val="28"/>
        </w:rPr>
        <w:t>граждан</w:t>
      </w:r>
      <w:r w:rsidRPr="008F4E0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4E02">
        <w:rPr>
          <w:rFonts w:ascii="Times New Roman" w:hAnsi="Times New Roman"/>
          <w:sz w:val="28"/>
          <w:szCs w:val="28"/>
        </w:rPr>
        <w:t>и</w:t>
      </w:r>
      <w:r w:rsidRPr="008F4E0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F4E02">
        <w:rPr>
          <w:rFonts w:ascii="Times New Roman" w:hAnsi="Times New Roman"/>
          <w:sz w:val="28"/>
          <w:szCs w:val="28"/>
        </w:rPr>
        <w:t>юридических</w:t>
      </w:r>
      <w:r w:rsidRPr="008F4E0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F4E02">
        <w:rPr>
          <w:rFonts w:ascii="Times New Roman" w:hAnsi="Times New Roman"/>
          <w:sz w:val="28"/>
          <w:szCs w:val="28"/>
        </w:rPr>
        <w:t>лиц»</w:t>
      </w:r>
    </w:p>
    <w:p w14:paraId="48C117DE" w14:textId="3B6865BC" w:rsidR="00F300D9" w:rsidRPr="00C91C35" w:rsidRDefault="00E45973" w:rsidP="00C91C35">
      <w:pPr>
        <w:tabs>
          <w:tab w:val="left" w:pos="2132"/>
          <w:tab w:val="left" w:pos="4398"/>
          <w:tab w:val="left" w:pos="6074"/>
          <w:tab w:val="left" w:pos="7693"/>
        </w:tabs>
        <w:spacing w:line="242" w:lineRule="auto"/>
        <w:ind w:left="687" w:right="150"/>
        <w:rPr>
          <w:rFonts w:ascii="Times New Roman" w:hAnsi="Times New Roman"/>
          <w:sz w:val="28"/>
          <w:szCs w:val="28"/>
        </w:rPr>
      </w:pPr>
      <w:r w:rsidRPr="00C91C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3E0F57A8" w14:textId="77777777" w:rsidR="00F2665B" w:rsidRPr="00C91C35" w:rsidRDefault="00F2665B">
      <w:pPr>
        <w:tabs>
          <w:tab w:val="left" w:pos="2132"/>
          <w:tab w:val="left" w:pos="4398"/>
          <w:tab w:val="left" w:pos="6074"/>
          <w:tab w:val="left" w:pos="7693"/>
        </w:tabs>
        <w:spacing w:line="242" w:lineRule="auto"/>
        <w:ind w:left="687" w:right="150"/>
        <w:rPr>
          <w:rFonts w:ascii="Times New Roman" w:hAnsi="Times New Roman"/>
          <w:sz w:val="28"/>
          <w:szCs w:val="28"/>
        </w:rPr>
      </w:pPr>
    </w:p>
    <w:sectPr w:rsidR="00F2665B" w:rsidRPr="00C9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596"/>
    <w:multiLevelType w:val="hybridMultilevel"/>
    <w:tmpl w:val="37B2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73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96"/>
    <w:rsid w:val="006D7A96"/>
    <w:rsid w:val="00847CE1"/>
    <w:rsid w:val="009261FA"/>
    <w:rsid w:val="00C91C35"/>
    <w:rsid w:val="00E45973"/>
    <w:rsid w:val="00F07309"/>
    <w:rsid w:val="00F07C79"/>
    <w:rsid w:val="00F1070C"/>
    <w:rsid w:val="00F2665B"/>
    <w:rsid w:val="00F300D9"/>
    <w:rsid w:val="00F8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5DC2"/>
  <w15:docId w15:val="{EDB85B20-192D-4BC5-942A-F45B31DA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6D7A96"/>
    <w:pPr>
      <w:spacing w:before="72"/>
      <w:ind w:right="31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A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7A9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7A9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D7A96"/>
    <w:pPr>
      <w:ind w:left="482" w:firstLine="539"/>
      <w:jc w:val="both"/>
    </w:pPr>
  </w:style>
  <w:style w:type="table" w:styleId="a6">
    <w:name w:val="Table Grid"/>
    <w:basedOn w:val="a1"/>
    <w:uiPriority w:val="39"/>
    <w:rsid w:val="006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p.government-nnov.ru/municipality/vyksunsky" TargetMode="External"/><Relationship Id="rId13" Type="http://schemas.openxmlformats.org/officeDocument/2006/relationships/hyperlink" Target="https://mvp.government-nnov.ru/municipality/chkalovsky" TargetMode="External"/><Relationship Id="rId18" Type="http://schemas.openxmlformats.org/officeDocument/2006/relationships/hyperlink" Target="https://mvp.government-nnov.ru/municipality/knyagininsky" TargetMode="External"/><Relationship Id="rId26" Type="http://schemas.openxmlformats.org/officeDocument/2006/relationships/hyperlink" Target="https://mvp.government-nnov.ru/municipality/pilninsk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vp.government-nnov.ru/municipality/koktyabrsk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vp.government-nnov.ru/municipality/vorotynsky" TargetMode="External"/><Relationship Id="rId12" Type="http://schemas.openxmlformats.org/officeDocument/2006/relationships/hyperlink" Target="https://mvp.government-nnov.ru/municipality/sokolsky" TargetMode="External"/><Relationship Id="rId17" Type="http://schemas.openxmlformats.org/officeDocument/2006/relationships/hyperlink" Target="https://mvp.government-nnov.ru/municipality/diveevsky" TargetMode="External"/><Relationship Id="rId25" Type="http://schemas.openxmlformats.org/officeDocument/2006/relationships/hyperlink" Target="https://mvp.government-nnov.ru/municipality/pavlovsk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vp.government-nnov.ru/municipality/dkonstantinovsky" TargetMode="External"/><Relationship Id="rId20" Type="http://schemas.openxmlformats.org/officeDocument/2006/relationships/hyperlink" Target="https://mvp.government-nnov.ru/municipality/kbakovsky" TargetMode="External"/><Relationship Id="rId29" Type="http://schemas.openxmlformats.org/officeDocument/2006/relationships/hyperlink" Target="https://mvp.government-nnov.ru/municipality/spass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vp.government-nnov.ru/municipality/koktyabrsky" TargetMode="External"/><Relationship Id="rId11" Type="http://schemas.openxmlformats.org/officeDocument/2006/relationships/hyperlink" Target="https://mvp.government-nnov.ru/municipality/semenovsky" TargetMode="External"/><Relationship Id="rId24" Type="http://schemas.openxmlformats.org/officeDocument/2006/relationships/hyperlink" Target="https://mvp.government-nnov.ru/municipality/lyskovsky" TargetMode="External"/><Relationship Id="rId32" Type="http://schemas.openxmlformats.org/officeDocument/2006/relationships/hyperlink" Target="https://mvp.government-nnov.ru/municipality/shatkovsky" TargetMode="External"/><Relationship Id="rId5" Type="http://schemas.openxmlformats.org/officeDocument/2006/relationships/hyperlink" Target="https://mvp.government-nnov.ru/municipality/chkalovsky" TargetMode="External"/><Relationship Id="rId15" Type="http://schemas.openxmlformats.org/officeDocument/2006/relationships/hyperlink" Target="https://mvp.government-nnov.ru/municipality/gorodetsky" TargetMode="External"/><Relationship Id="rId23" Type="http://schemas.openxmlformats.org/officeDocument/2006/relationships/hyperlink" Target="https://mvp.government-nnov.ru/municipality/lukoyanovsky" TargetMode="External"/><Relationship Id="rId28" Type="http://schemas.openxmlformats.org/officeDocument/2006/relationships/hyperlink" Target="https://mvp.government-nnov.ru/municipality/sosnovsky" TargetMode="External"/><Relationship Id="rId10" Type="http://schemas.openxmlformats.org/officeDocument/2006/relationships/hyperlink" Target="https://mvp.government-nnov.ru/municipality/navashinsky" TargetMode="External"/><Relationship Id="rId19" Type="http://schemas.openxmlformats.org/officeDocument/2006/relationships/hyperlink" Target="https://mvp.government-nnov.ru/municipality/koverninsky" TargetMode="External"/><Relationship Id="rId31" Type="http://schemas.openxmlformats.org/officeDocument/2006/relationships/hyperlink" Target="https://mvp.government-nnov.ru/municipality/uren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vp.government-nnov.ru/municipality/kulebaksky" TargetMode="External"/><Relationship Id="rId14" Type="http://schemas.openxmlformats.org/officeDocument/2006/relationships/hyperlink" Target="https://mvp.government-nnov.ru/municipality/shakhunsky" TargetMode="External"/><Relationship Id="rId22" Type="http://schemas.openxmlformats.org/officeDocument/2006/relationships/hyperlink" Target="https://mvp.government-nnov.ru/municipality/kstovsky" TargetMode="External"/><Relationship Id="rId27" Type="http://schemas.openxmlformats.org/officeDocument/2006/relationships/hyperlink" Target="https://mvp.government-nnov.ru/municipality/sechevovsky" TargetMode="External"/><Relationship Id="rId30" Type="http://schemas.openxmlformats.org/officeDocument/2006/relationships/hyperlink" Target="https://mvp.government-nnov.ru/municipality/tonkin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Кузьмишкина Татьяна Михайловна</dc:creator>
  <cp:lastModifiedBy>cpk_user</cp:lastModifiedBy>
  <cp:revision>18</cp:revision>
  <dcterms:created xsi:type="dcterms:W3CDTF">2022-02-24T07:21:00Z</dcterms:created>
  <dcterms:modified xsi:type="dcterms:W3CDTF">2022-06-21T11:38:00Z</dcterms:modified>
</cp:coreProperties>
</file>