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124075" cy="819150"/>
            <wp:effectExtent l="0" t="0" r="9525" b="0"/>
            <wp:docPr id="1" name="Рисунок 1" descr="логотип ниж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ниж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16 октября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г. Нижний Новгород</w:t>
      </w:r>
    </w:p>
    <w:p>
      <w:pPr>
        <w:spacing w:after="120"/>
        <w:ind w:firstLine="851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Более 12 тысяч нижегородских школьников приняли участие в уроках электробезопасности за 9 месяцев текущего года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Россети</w:t>
      </w:r>
      <w:proofErr w:type="spellEnd"/>
      <w:r>
        <w:rPr>
          <w:b/>
          <w:sz w:val="28"/>
          <w:szCs w:val="28"/>
        </w:rPr>
        <w:t xml:space="preserve"> Центр и Приволжье Нижновэнерго» подвел итоги работы по профилактике детского </w:t>
      </w:r>
      <w:proofErr w:type="spellStart"/>
      <w:r>
        <w:rPr>
          <w:b/>
          <w:sz w:val="28"/>
          <w:szCs w:val="28"/>
        </w:rPr>
        <w:t>электротравматизма</w:t>
      </w:r>
      <w:proofErr w:type="spellEnd"/>
      <w:r>
        <w:rPr>
          <w:b/>
          <w:sz w:val="28"/>
          <w:szCs w:val="28"/>
        </w:rPr>
        <w:t xml:space="preserve"> с начала 2019 года</w:t>
      </w:r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За 9 месяцев 2019 года специалисты Нижновэнерго провели 348 уроков по электробезопасности, в которых приняли участие 12449 юных нижегородцев.  В ходе таких мероприятий, специалисты рассказывают ребятам о правилах электробезопасности, а также раздают наглядные материалы (памятки, раскраски, плакаты, расписания уроков и т.д.). В общей сложности было роздано более 6 тысяч тематических наглядных материалов. </w:t>
      </w:r>
    </w:p>
    <w:p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рамках Всероссийского фестиваля энергосбережения #</w:t>
      </w:r>
      <w:proofErr w:type="spellStart"/>
      <w:r>
        <w:rPr>
          <w:color w:val="000000"/>
          <w:sz w:val="28"/>
          <w:szCs w:val="28"/>
        </w:rPr>
        <w:t>ВместеЯрче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shd w:val="clear" w:color="auto" w:fill="FFFFFF"/>
        </w:rPr>
        <w:t>в сентябре, в библиотеках Автозаводского района Н. Новгорода было организовано и проведено 4 познавательных занятия для юных читателей библиотек Автозаводского района</w:t>
      </w:r>
      <w:r>
        <w:rPr>
          <w:color w:val="000000"/>
          <w:sz w:val="28"/>
          <w:szCs w:val="28"/>
        </w:rPr>
        <w:t xml:space="preserve">. Так, </w:t>
      </w:r>
      <w:r>
        <w:rPr>
          <w:bCs/>
          <w:color w:val="000000"/>
          <w:sz w:val="28"/>
          <w:szCs w:val="28"/>
        </w:rPr>
        <w:t>в библиотеке им. В. В. Бианки</w:t>
      </w:r>
      <w:r>
        <w:rPr>
          <w:color w:val="000000"/>
          <w:sz w:val="28"/>
          <w:szCs w:val="28"/>
        </w:rPr>
        <w:t xml:space="preserve"> прошел познавательный час «Дом с умом», подведены итоги конкурса детских плакатов «Молодое поколение за энергосбережение!» </w:t>
      </w:r>
      <w:r>
        <w:rPr>
          <w:color w:val="000000"/>
          <w:sz w:val="28"/>
          <w:szCs w:val="28"/>
        </w:rPr>
        <w:t xml:space="preserve">В Библиотечно-досуговом центре и </w:t>
      </w:r>
      <w:r>
        <w:rPr>
          <w:sz w:val="28"/>
          <w:szCs w:val="28"/>
        </w:rPr>
        <w:t xml:space="preserve">в библиотеке им. </w:t>
      </w:r>
      <w:proofErr w:type="spellStart"/>
      <w:r>
        <w:rPr>
          <w:sz w:val="28"/>
          <w:szCs w:val="28"/>
        </w:rPr>
        <w:t>О.Кошевого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рамках программы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Электролаб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были </w:t>
      </w:r>
      <w:r>
        <w:rPr>
          <w:color w:val="000000" w:themeColor="text1"/>
          <w:sz w:val="28"/>
          <w:szCs w:val="28"/>
        </w:rPr>
        <w:t>проведены уроки, в ходе которых дети познакомились с</w:t>
      </w:r>
      <w:r>
        <w:rPr>
          <w:sz w:val="28"/>
          <w:szCs w:val="28"/>
        </w:rPr>
        <w:t xml:space="preserve"> альтернативными источниками энергии, а в библиотеке им. </w:t>
      </w:r>
      <w:proofErr w:type="spellStart"/>
      <w:r>
        <w:rPr>
          <w:sz w:val="28"/>
          <w:szCs w:val="28"/>
        </w:rPr>
        <w:t>Ю.Адрианова</w:t>
      </w:r>
      <w:proofErr w:type="spellEnd"/>
      <w:r>
        <w:rPr>
          <w:sz w:val="28"/>
          <w:szCs w:val="28"/>
        </w:rPr>
        <w:t xml:space="preserve"> дети совершили экологическое путешествие «Экономим энергию - бережем планету».</w:t>
      </w:r>
    </w:p>
    <w:p>
      <w:pPr>
        <w:spacing w:before="100" w:beforeAutospacing="1" w:after="100" w:afterAutospacing="1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«Мы стараемся с детьми говорить о таких важных, серьезных вещах на понятном им языке, на бытовых примерах показывать ребятам, как можно помочь природе. Проведенные в рамках акции </w:t>
      </w:r>
      <w:r>
        <w:rPr>
          <w:color w:val="000000"/>
          <w:sz w:val="28"/>
          <w:szCs w:val="28"/>
        </w:rPr>
        <w:t>#</w:t>
      </w:r>
      <w:proofErr w:type="spellStart"/>
      <w:r>
        <w:rPr>
          <w:color w:val="000000"/>
          <w:sz w:val="28"/>
          <w:szCs w:val="28"/>
        </w:rPr>
        <w:t>ВместеЯрче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тематические занятия помогают привить детям навыки безопасного поведения. </w:t>
      </w:r>
      <w:r>
        <w:rPr>
          <w:color w:val="000000"/>
          <w:sz w:val="28"/>
          <w:szCs w:val="28"/>
        </w:rPr>
        <w:t>К тому же после школьных каникул совсем не лишним будет напомнить детям о правилах электробезопасности</w:t>
      </w:r>
      <w:r>
        <w:rPr>
          <w:sz w:val="28"/>
          <w:szCs w:val="28"/>
        </w:rPr>
        <w:t xml:space="preserve">», – отметила заместитель директора Централизованной библиотечной системы Автозаводского района </w:t>
      </w:r>
      <w:r>
        <w:rPr>
          <w:b/>
          <w:sz w:val="28"/>
          <w:szCs w:val="28"/>
        </w:rPr>
        <w:t xml:space="preserve">Лариса Белякова.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</w:t>
      </w:r>
      <w:r>
        <w:rPr>
          <w:rFonts w:ascii="Arial Narrow" w:hAnsi="Arial Narrow"/>
          <w:sz w:val="20"/>
          <w:szCs w:val="20"/>
        </w:rPr>
        <w:lastRenderedPageBreak/>
        <w:t>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>».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 xml:space="preserve"> Центр и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Приволжье»является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Приволжье» </w:t>
      </w:r>
      <w:r>
        <w:rPr>
          <w:rFonts w:ascii="Arial Narrow" w:hAnsi="Arial Narrow"/>
          <w:sz w:val="20"/>
          <w:szCs w:val="20"/>
        </w:rPr>
        <w:t xml:space="preserve">находится 273 тыс. км воздушных и кабельных линий электропередачи, свыше 1,5 тыс. подстанций 35-220 </w:t>
      </w:r>
      <w:proofErr w:type="spellStart"/>
      <w:r>
        <w:rPr>
          <w:rFonts w:ascii="Arial Narrow" w:hAnsi="Arial Narrow"/>
          <w:sz w:val="20"/>
          <w:szCs w:val="20"/>
        </w:rPr>
        <w:t>кВ</w:t>
      </w:r>
      <w:proofErr w:type="spellEnd"/>
      <w:r>
        <w:rPr>
          <w:rFonts w:ascii="Arial Narrow" w:hAnsi="Arial Narrow"/>
          <w:sz w:val="20"/>
          <w:szCs w:val="20"/>
        </w:rPr>
        <w:t xml:space="preserve">, 64 тыс. трансформаторных подстанций 6-35/0,4 </w:t>
      </w:r>
      <w:proofErr w:type="spellStart"/>
      <w:r>
        <w:rPr>
          <w:rFonts w:ascii="Arial Narrow" w:hAnsi="Arial Narrow"/>
          <w:sz w:val="20"/>
          <w:szCs w:val="20"/>
        </w:rPr>
        <w:t>кВ</w:t>
      </w:r>
      <w:proofErr w:type="spellEnd"/>
      <w:r>
        <w:rPr>
          <w:rFonts w:ascii="Arial Narrow" w:hAnsi="Arial Narrow"/>
          <w:sz w:val="20"/>
          <w:szCs w:val="20"/>
        </w:rPr>
        <w:t xml:space="preserve"> и распределительных пунктов 6-10 </w:t>
      </w:r>
      <w:proofErr w:type="spellStart"/>
      <w:r>
        <w:rPr>
          <w:rFonts w:ascii="Arial Narrow" w:hAnsi="Arial Narrow"/>
          <w:sz w:val="20"/>
          <w:szCs w:val="20"/>
        </w:rPr>
        <w:t>кВ.</w:t>
      </w:r>
      <w:proofErr w:type="spellEnd"/>
      <w:r>
        <w:rPr>
          <w:rFonts w:ascii="Arial Narrow" w:hAnsi="Arial Narrow"/>
          <w:sz w:val="20"/>
          <w:szCs w:val="20"/>
        </w:rPr>
        <w:t xml:space="preserve"> Общая мощность этих </w:t>
      </w:r>
      <w:proofErr w:type="spellStart"/>
      <w:r>
        <w:rPr>
          <w:rFonts w:ascii="Arial Narrow" w:hAnsi="Arial Narrow"/>
          <w:sz w:val="20"/>
          <w:szCs w:val="20"/>
        </w:rPr>
        <w:t>энергообъектов</w:t>
      </w:r>
      <w:proofErr w:type="spellEnd"/>
      <w:r>
        <w:rPr>
          <w:rFonts w:ascii="Arial Narrow" w:hAnsi="Arial Narrow"/>
          <w:sz w:val="20"/>
          <w:szCs w:val="20"/>
        </w:rPr>
        <w:t xml:space="preserve">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Компания 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>»</w:t>
      </w:r>
      <w:r>
        <w:rPr>
          <w:rFonts w:ascii="Arial Narrow" w:hAnsi="Arial Narrow"/>
          <w:sz w:val="20"/>
          <w:szCs w:val="20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>
        <w:rPr>
          <w:rFonts w:ascii="Arial Narrow" w:hAnsi="Arial Narrow"/>
          <w:sz w:val="20"/>
          <w:szCs w:val="20"/>
        </w:rPr>
        <w:t>кВт∙ч</w:t>
      </w:r>
      <w:proofErr w:type="spellEnd"/>
      <w:r>
        <w:rPr>
          <w:rFonts w:ascii="Arial Narrow" w:hAnsi="Arial Narrow"/>
          <w:sz w:val="20"/>
          <w:szCs w:val="20"/>
        </w:rPr>
        <w:t>. Численность персонала группы компаний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 xml:space="preserve">» - 220 тыс.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человек.Имущественный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комплекс ПАО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«</w:t>
      </w:r>
      <w:proofErr w:type="spellStart"/>
      <w:r>
        <w:rPr>
          <w:rFonts w:ascii="Arial Narrow" w:hAnsi="Arial Narrow"/>
          <w:b/>
          <w:iCs/>
        </w:rPr>
        <w:t>Россети</w:t>
      </w:r>
      <w:proofErr w:type="spellEnd"/>
      <w:r>
        <w:rPr>
          <w:rFonts w:ascii="Arial Narrow" w:hAnsi="Arial Narrow"/>
          <w:b/>
          <w:iCs/>
        </w:rPr>
        <w:t xml:space="preserve"> Центр и Приволжье Нижновэнерго»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>
      <w:pPr>
        <w:ind w:left="6096"/>
        <w:jc w:val="both"/>
        <w:rPr>
          <w:rFonts w:ascii="Arial Narrow" w:hAnsi="Arial Narrow"/>
          <w:b/>
          <w:iCs/>
        </w:rPr>
      </w:pP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</w:t>
      </w:r>
      <w:bookmarkStart w:id="0" w:name="_GoBack"/>
      <w:bookmarkEnd w:id="0"/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VVl</w:t>
      </w:r>
      <w:proofErr w:type="spellEnd"/>
      <w:r>
        <w:rPr>
          <w:rStyle w:val="a3"/>
          <w:rFonts w:ascii="Arial Narrow" w:hAnsi="Arial Narrow"/>
          <w:b/>
          <w:iCs/>
        </w:rPr>
        <w:t>@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nn</w:t>
      </w:r>
      <w:proofErr w:type="spellEnd"/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mrsk</w:t>
      </w:r>
      <w:proofErr w:type="spellEnd"/>
    </w:p>
    <w:p>
      <w:pPr>
        <w:autoSpaceDE w:val="0"/>
        <w:autoSpaceDN w:val="0"/>
        <w:adjustRightInd w:val="0"/>
        <w:jc w:val="both"/>
        <w:rPr>
          <w:iCs/>
        </w:rPr>
      </w:pPr>
    </w:p>
    <w:sectPr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Контакт-центр «</w:t>
    </w:r>
    <w:proofErr w:type="spellStart"/>
    <w:r>
      <w:rPr>
        <w:rFonts w:ascii="Calibri" w:hAnsi="Calibri" w:cs="Calibri"/>
        <w:b/>
        <w:sz w:val="20"/>
        <w:szCs w:val="20"/>
      </w:rPr>
      <w:t>Россети</w:t>
    </w:r>
    <w:proofErr w:type="spellEnd"/>
    <w:r>
      <w:rPr>
        <w:rFonts w:ascii="Calibri" w:hAnsi="Calibri" w:cs="Calibri"/>
        <w:b/>
        <w:sz w:val="20"/>
        <w:szCs w:val="20"/>
      </w:rPr>
      <w:t xml:space="preserve">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50-50-115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8301D75"/>
    <w:multiLevelType w:val="multilevel"/>
    <w:tmpl w:val="8E1A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8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E08E86-245F-489F-9382-DC08DF03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4D224-7213-4C0F-AB42-CD359A8E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13</cp:revision>
  <cp:lastPrinted>2017-08-14T06:21:00Z</cp:lastPrinted>
  <dcterms:created xsi:type="dcterms:W3CDTF">2019-10-15T11:33:00Z</dcterms:created>
  <dcterms:modified xsi:type="dcterms:W3CDTF">2019-10-16T05:35:00Z</dcterms:modified>
</cp:coreProperties>
</file>