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</w:t>
      </w:r>
      <w:r w:rsidR="00D61A92">
        <w:rPr>
          <w:sz w:val="28"/>
          <w:szCs w:val="28"/>
        </w:rPr>
        <w:t>решения Совета депутатов</w:t>
      </w:r>
      <w:r w:rsidRPr="0017733E">
        <w:rPr>
          <w:sz w:val="28"/>
          <w:szCs w:val="28"/>
        </w:rPr>
        <w:t xml:space="preserve">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</w:t>
      </w:r>
      <w:r w:rsidR="0051106D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</w:t>
      </w:r>
    </w:p>
    <w:p w:rsidR="002E0780" w:rsidRDefault="000A47A0" w:rsidP="002E078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A9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E0780" w:rsidRPr="002E078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правил благоустройства Починковского муниципального округа Нижегородской области</w:t>
      </w:r>
      <w:r w:rsidRPr="005C1E2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E0780" w:rsidRDefault="002E0780" w:rsidP="002E078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0780" w:rsidRDefault="002E0780" w:rsidP="002E0780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Правила благоустройства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>– это  муниципальный правовой акт, устанавливающи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обязательные для исполнения требования к состоянию общественных пространств на территории муниципального образования, к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к доступности городской (сельской) среды</w:t>
      </w:r>
      <w:proofErr w:type="gramEnd"/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Pr="002E0780">
        <w:rPr>
          <w:rFonts w:ascii="Times New Roman" w:hAnsi="Times New Roman" w:cs="Times New Roman"/>
          <w:color w:val="auto"/>
          <w:sz w:val="28"/>
          <w:szCs w:val="28"/>
        </w:rPr>
        <w:t>маломобильных</w:t>
      </w:r>
      <w:proofErr w:type="spellEnd"/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 групп населения, требования к состояни</w:t>
      </w:r>
      <w:r>
        <w:rPr>
          <w:rFonts w:ascii="Times New Roman" w:hAnsi="Times New Roman" w:cs="Times New Roman"/>
          <w:color w:val="auto"/>
          <w:sz w:val="28"/>
          <w:szCs w:val="28"/>
        </w:rPr>
        <w:t>ю населенных пунктов, определяющий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 общие подходы к планированию и осуществлению проектов по благоустройству, механизмы общественного участия в процессе благоустройства, инструменты контроля за качеством выполняемых работ по благоустройству и текущим состоянием отдельных элементов и объектов, содержа</w:t>
      </w:r>
      <w:r>
        <w:rPr>
          <w:rFonts w:ascii="Times New Roman" w:hAnsi="Times New Roman" w:cs="Times New Roman"/>
          <w:color w:val="auto"/>
          <w:sz w:val="28"/>
          <w:szCs w:val="28"/>
        </w:rPr>
        <w:t>щи</w:t>
      </w:r>
      <w:r w:rsidR="00A7793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ответственных за качество содержания населенных пунктов лиц и структур.</w:t>
      </w:r>
      <w:proofErr w:type="gramEnd"/>
    </w:p>
    <w:p w:rsidR="002E0780" w:rsidRPr="002E0780" w:rsidRDefault="002E0780" w:rsidP="002E0780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Ранее в каждом из 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 (де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>яти) муниципальных образований, входящ</w:t>
      </w:r>
      <w:r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района, были утвержд</w:t>
      </w:r>
      <w:r w:rsidR="000131E8">
        <w:rPr>
          <w:rFonts w:ascii="Times New Roman" w:hAnsi="Times New Roman" w:cs="Times New Roman"/>
          <w:color w:val="auto"/>
          <w:sz w:val="28"/>
          <w:szCs w:val="28"/>
        </w:rPr>
        <w:t xml:space="preserve">ены 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>Правила благоустройства, но связи с</w:t>
      </w:r>
      <w:r w:rsidR="000131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преобразованием  </w:t>
      </w:r>
      <w:r w:rsidR="000131E8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="000131E8">
        <w:rPr>
          <w:rFonts w:ascii="Times New Roman" w:hAnsi="Times New Roman" w:cs="Times New Roman"/>
          <w:color w:val="auto"/>
          <w:sz w:val="28"/>
          <w:szCs w:val="28"/>
        </w:rPr>
        <w:t>в Починковский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округ возникла необходимость в разработке Правил благоустройства территории </w:t>
      </w:r>
      <w:r w:rsidR="000131E8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муниципальное округа, действующих на всей его территории.</w:t>
      </w:r>
      <w:proofErr w:type="gramEnd"/>
      <w:r w:rsidRPr="002E0780">
        <w:rPr>
          <w:rFonts w:ascii="Times New Roman" w:hAnsi="Times New Roman" w:cs="Times New Roman"/>
          <w:color w:val="auto"/>
          <w:sz w:val="28"/>
          <w:szCs w:val="28"/>
        </w:rPr>
        <w:t xml:space="preserve"> В связи с принятием настоящих правил, прежние</w:t>
      </w:r>
      <w:r w:rsidR="000131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780">
        <w:rPr>
          <w:rFonts w:ascii="Times New Roman" w:hAnsi="Times New Roman" w:cs="Times New Roman"/>
          <w:color w:val="auto"/>
          <w:sz w:val="28"/>
          <w:szCs w:val="28"/>
        </w:rPr>
        <w:t>правила благоустройства поселений утратили свою силу.</w:t>
      </w:r>
    </w:p>
    <w:p w:rsidR="002E0780" w:rsidRPr="000131E8" w:rsidRDefault="002E0780" w:rsidP="002E078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1E8">
        <w:rPr>
          <w:rFonts w:ascii="Times New Roman" w:hAnsi="Times New Roman" w:cs="Times New Roman"/>
          <w:color w:val="auto"/>
          <w:sz w:val="28"/>
          <w:szCs w:val="28"/>
        </w:rPr>
        <w:t xml:space="preserve">Правила благоустройства разработаны с учетом исторически сложившегося рельефа местности округа, природно-климатических, географических, социально-экономических и иных особенностей </w:t>
      </w:r>
      <w:r w:rsidR="000131E8" w:rsidRPr="000131E8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r w:rsidRPr="000131E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</w:t>
      </w:r>
      <w:r w:rsidR="0087137E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содержат:</w:t>
      </w:r>
    </w:p>
    <w:p w:rsidR="00AA58B5" w:rsidRPr="00AA58B5" w:rsidRDefault="00A77939" w:rsidP="00AA58B5">
      <w:pPr>
        <w:pStyle w:val="a6"/>
        <w:numPr>
          <w:ilvl w:val="0"/>
          <w:numId w:val="3"/>
        </w:numPr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о</w:t>
      </w:r>
      <w:r w:rsidR="00AA58B5" w:rsidRPr="00AA58B5">
        <w:rPr>
          <w:rFonts w:ascii="Times New Roman" w:eastAsia="Courier New" w:hAnsi="Times New Roman"/>
          <w:sz w:val="28"/>
          <w:szCs w:val="28"/>
        </w:rPr>
        <w:t>бщие требования к состоянию общественных пространств;</w:t>
      </w:r>
    </w:p>
    <w:p w:rsidR="002E0780" w:rsidRPr="00AA58B5" w:rsidRDefault="002E0780" w:rsidP="00AA58B5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58B5"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r w:rsidR="00A779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A58B5" w:rsidRPr="00AA58B5">
        <w:rPr>
          <w:rFonts w:ascii="Times New Roman" w:hAnsi="Times New Roman" w:cs="Times New Roman"/>
          <w:color w:val="auto"/>
          <w:sz w:val="28"/>
          <w:szCs w:val="28"/>
        </w:rPr>
        <w:t>ребования к озеленению территорий и содержанию зеленых насаждений</w:t>
      </w:r>
      <w:r w:rsidRPr="00AA58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E0780" w:rsidRPr="00AA58B5" w:rsidRDefault="002E0780" w:rsidP="002E0780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58B5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A779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A58B5" w:rsidRPr="00AA58B5">
        <w:rPr>
          <w:rFonts w:ascii="Times New Roman" w:hAnsi="Times New Roman" w:cs="Times New Roman"/>
          <w:color w:val="auto"/>
          <w:sz w:val="28"/>
          <w:szCs w:val="28"/>
        </w:rPr>
        <w:t>ребования к освещению населенных пунктов</w:t>
      </w:r>
      <w:r w:rsidRPr="00AA58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E0780" w:rsidRPr="00AA58B5" w:rsidRDefault="002E0780" w:rsidP="00AA58B5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58B5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A779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A58B5" w:rsidRPr="00AA58B5">
        <w:rPr>
          <w:rFonts w:ascii="Times New Roman" w:hAnsi="Times New Roman" w:cs="Times New Roman"/>
          <w:color w:val="auto"/>
          <w:sz w:val="28"/>
          <w:szCs w:val="28"/>
        </w:rPr>
        <w:t>ребования к размещению рекламных и информационных конструкций</w:t>
      </w:r>
      <w:r w:rsidRPr="00AA58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E0780" w:rsidRPr="00AA58B5" w:rsidRDefault="002E0780" w:rsidP="00AA58B5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58B5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="00A779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A58B5" w:rsidRPr="00AA58B5">
        <w:rPr>
          <w:rFonts w:ascii="Times New Roman" w:hAnsi="Times New Roman" w:cs="Times New Roman"/>
          <w:color w:val="auto"/>
          <w:sz w:val="28"/>
          <w:szCs w:val="28"/>
        </w:rPr>
        <w:t>ребования по благоустройству при проведении земляных работ</w:t>
      </w:r>
      <w:r w:rsidRPr="00AA58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E0780" w:rsidRDefault="0087137E" w:rsidP="00AA58B5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6) </w:t>
      </w:r>
      <w:r w:rsidR="00A779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A58B5" w:rsidRPr="00AA58B5">
        <w:rPr>
          <w:rFonts w:ascii="Times New Roman" w:hAnsi="Times New Roman" w:cs="Times New Roman"/>
          <w:color w:val="auto"/>
          <w:sz w:val="28"/>
          <w:szCs w:val="28"/>
        </w:rPr>
        <w:t>ребования по благоустройству, связанные с содержанием эксплуатацией транспортных средств</w:t>
      </w:r>
      <w:r w:rsidR="002E0780" w:rsidRPr="00AA58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137E" w:rsidRPr="00AA58B5" w:rsidRDefault="0087137E" w:rsidP="0087137E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7) </w:t>
      </w:r>
      <w:r w:rsidR="00A77939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орядок содержания и эксплуатации объектов благоустройства; </w:t>
      </w:r>
    </w:p>
    <w:p w:rsidR="00AA58B5" w:rsidRPr="0087137E" w:rsidRDefault="0087137E" w:rsidP="0087137E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E0780" w:rsidRPr="0087137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713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79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A58B5" w:rsidRPr="0087137E">
        <w:rPr>
          <w:rFonts w:ascii="Times New Roman" w:hAnsi="Times New Roman" w:cs="Times New Roman"/>
          <w:color w:val="auto"/>
          <w:sz w:val="28"/>
          <w:szCs w:val="28"/>
        </w:rPr>
        <w:t>ребования к состоянию и облику зданий различного назначения и разной формы собственности</w:t>
      </w:r>
      <w:r w:rsidRPr="0087137E">
        <w:rPr>
          <w:rFonts w:ascii="Times New Roman" w:hAnsi="Times New Roman" w:cs="Times New Roman"/>
          <w:color w:val="auto"/>
          <w:sz w:val="28"/>
          <w:szCs w:val="28"/>
        </w:rPr>
        <w:t xml:space="preserve">, к содержанию и благоустройству фасадов зданий и сооружений; </w:t>
      </w:r>
    </w:p>
    <w:p w:rsidR="0087137E" w:rsidRPr="0087137E" w:rsidRDefault="0087137E" w:rsidP="0087137E">
      <w:pPr>
        <w:pStyle w:val="ConsPlusTitle"/>
        <w:ind w:firstLine="284"/>
        <w:jc w:val="both"/>
        <w:outlineLvl w:val="1"/>
        <w:rPr>
          <w:rFonts w:ascii="Times New Roman" w:eastAsia="Courier New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bCs w:val="0"/>
          <w:sz w:val="28"/>
          <w:szCs w:val="28"/>
        </w:rPr>
        <w:t>9</w:t>
      </w:r>
      <w:r w:rsidR="002E0780" w:rsidRPr="0087137E">
        <w:rPr>
          <w:rFonts w:ascii="Times New Roman" w:eastAsia="Courier New" w:hAnsi="Times New Roman" w:cs="Times New Roman"/>
          <w:b w:val="0"/>
          <w:bCs w:val="0"/>
          <w:sz w:val="28"/>
          <w:szCs w:val="28"/>
        </w:rPr>
        <w:t xml:space="preserve">) </w:t>
      </w:r>
      <w:r w:rsidR="00A77939">
        <w:rPr>
          <w:rFonts w:ascii="Times New Roman" w:eastAsia="Courier New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eastAsia="Courier New" w:hAnsi="Times New Roman" w:cs="Times New Roman"/>
          <w:b w:val="0"/>
          <w:bCs w:val="0"/>
          <w:sz w:val="28"/>
          <w:szCs w:val="28"/>
        </w:rPr>
        <w:t xml:space="preserve">ребования к содержанию территорий общего пользования и порядок </w:t>
      </w:r>
      <w:r>
        <w:rPr>
          <w:rFonts w:ascii="Times New Roman" w:eastAsia="Courier New" w:hAnsi="Times New Roman" w:cs="Times New Roman"/>
          <w:b w:val="0"/>
          <w:bCs w:val="0"/>
          <w:sz w:val="28"/>
          <w:szCs w:val="28"/>
        </w:rPr>
        <w:lastRenderedPageBreak/>
        <w:t xml:space="preserve">пользования такими территориями; </w:t>
      </w:r>
    </w:p>
    <w:p w:rsidR="0087137E" w:rsidRDefault="0087137E" w:rsidP="002E0780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2E0780" w:rsidRPr="0087137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A7793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7137E">
        <w:rPr>
          <w:rFonts w:ascii="Times New Roman" w:hAnsi="Times New Roman" w:cs="Times New Roman"/>
          <w:color w:val="auto"/>
          <w:sz w:val="28"/>
          <w:szCs w:val="28"/>
        </w:rPr>
        <w:t>орядок уборки территории населенных пунктов;</w:t>
      </w:r>
    </w:p>
    <w:p w:rsidR="00A77939" w:rsidRDefault="00A77939" w:rsidP="002E0780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11) особые требования к доступности городской среды, а также иные вопросы.</w:t>
      </w:r>
    </w:p>
    <w:sectPr w:rsidR="00A77939" w:rsidSect="002E078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7E" w:rsidRDefault="0087137E" w:rsidP="00400B85">
      <w:r>
        <w:separator/>
      </w:r>
    </w:p>
  </w:endnote>
  <w:endnote w:type="continuationSeparator" w:id="1">
    <w:p w:rsidR="0087137E" w:rsidRDefault="0087137E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7E" w:rsidRDefault="0087137E"/>
  </w:footnote>
  <w:footnote w:type="continuationSeparator" w:id="1">
    <w:p w:rsidR="0087137E" w:rsidRDefault="008713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BF4"/>
    <w:multiLevelType w:val="hybridMultilevel"/>
    <w:tmpl w:val="95FA4470"/>
    <w:lvl w:ilvl="0" w:tplc="E60023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D4251"/>
    <w:multiLevelType w:val="multilevel"/>
    <w:tmpl w:val="9B1C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131E8"/>
    <w:rsid w:val="00045D9E"/>
    <w:rsid w:val="000A47A0"/>
    <w:rsid w:val="000A6575"/>
    <w:rsid w:val="000C6C8D"/>
    <w:rsid w:val="000D7DA7"/>
    <w:rsid w:val="00124372"/>
    <w:rsid w:val="0017733E"/>
    <w:rsid w:val="00196DC4"/>
    <w:rsid w:val="001B30C2"/>
    <w:rsid w:val="001B5E54"/>
    <w:rsid w:val="001C707E"/>
    <w:rsid w:val="00250BE4"/>
    <w:rsid w:val="002967F6"/>
    <w:rsid w:val="002B380E"/>
    <w:rsid w:val="002E0780"/>
    <w:rsid w:val="002E2784"/>
    <w:rsid w:val="003373F5"/>
    <w:rsid w:val="00367CD7"/>
    <w:rsid w:val="00384CA8"/>
    <w:rsid w:val="003A6A9D"/>
    <w:rsid w:val="003B5A03"/>
    <w:rsid w:val="00400B85"/>
    <w:rsid w:val="0041390E"/>
    <w:rsid w:val="00432D76"/>
    <w:rsid w:val="00495DAF"/>
    <w:rsid w:val="0051106D"/>
    <w:rsid w:val="00537071"/>
    <w:rsid w:val="0056721F"/>
    <w:rsid w:val="005842EE"/>
    <w:rsid w:val="005A2411"/>
    <w:rsid w:val="005C1E2A"/>
    <w:rsid w:val="005F7C50"/>
    <w:rsid w:val="00673315"/>
    <w:rsid w:val="006F1957"/>
    <w:rsid w:val="00720FAE"/>
    <w:rsid w:val="00724CDF"/>
    <w:rsid w:val="00774257"/>
    <w:rsid w:val="0079778E"/>
    <w:rsid w:val="007F6F20"/>
    <w:rsid w:val="00820B9A"/>
    <w:rsid w:val="008574B2"/>
    <w:rsid w:val="00863A99"/>
    <w:rsid w:val="0087137E"/>
    <w:rsid w:val="0087380C"/>
    <w:rsid w:val="00875F63"/>
    <w:rsid w:val="008F0F95"/>
    <w:rsid w:val="00903DAD"/>
    <w:rsid w:val="00915AA3"/>
    <w:rsid w:val="0092370F"/>
    <w:rsid w:val="00984E63"/>
    <w:rsid w:val="009E5C84"/>
    <w:rsid w:val="009F07C7"/>
    <w:rsid w:val="009F62EB"/>
    <w:rsid w:val="00A052B3"/>
    <w:rsid w:val="00A25136"/>
    <w:rsid w:val="00A51DC5"/>
    <w:rsid w:val="00A77939"/>
    <w:rsid w:val="00A90DFF"/>
    <w:rsid w:val="00AA58B5"/>
    <w:rsid w:val="00AB47D1"/>
    <w:rsid w:val="00B57FC3"/>
    <w:rsid w:val="00B8153B"/>
    <w:rsid w:val="00B8370F"/>
    <w:rsid w:val="00BD1DB1"/>
    <w:rsid w:val="00BD600F"/>
    <w:rsid w:val="00BE63B6"/>
    <w:rsid w:val="00BF0009"/>
    <w:rsid w:val="00C86682"/>
    <w:rsid w:val="00C96BC9"/>
    <w:rsid w:val="00CD54B4"/>
    <w:rsid w:val="00D61A92"/>
    <w:rsid w:val="00D847B8"/>
    <w:rsid w:val="00DE062F"/>
    <w:rsid w:val="00DF451B"/>
    <w:rsid w:val="00DF5EEC"/>
    <w:rsid w:val="00E32F58"/>
    <w:rsid w:val="00E517EA"/>
    <w:rsid w:val="00E5593B"/>
    <w:rsid w:val="00E6095F"/>
    <w:rsid w:val="00E91B94"/>
    <w:rsid w:val="00EB5837"/>
    <w:rsid w:val="00EF5192"/>
    <w:rsid w:val="00F412D8"/>
    <w:rsid w:val="00F42ABD"/>
    <w:rsid w:val="00F90564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3A6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1243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link w:val="a7"/>
    <w:qFormat/>
    <w:rsid w:val="002967F6"/>
    <w:pPr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7">
    <w:name w:val="Абзац списка Знак"/>
    <w:link w:val="a6"/>
    <w:locked/>
    <w:rsid w:val="002967F6"/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967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67F6"/>
    <w:rPr>
      <w:rFonts w:eastAsia="Times New Roman"/>
      <w:sz w:val="20"/>
      <w:szCs w:val="20"/>
    </w:rPr>
  </w:style>
  <w:style w:type="character" w:customStyle="1" w:styleId="WW8Num1z4">
    <w:name w:val="WW8Num1z4"/>
    <w:rsid w:val="00984E63"/>
  </w:style>
  <w:style w:type="paragraph" w:customStyle="1" w:styleId="ConsPlusTitle">
    <w:name w:val="ConsPlusTitle"/>
    <w:rsid w:val="0087137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Тамара</cp:lastModifiedBy>
  <cp:revision>13</cp:revision>
  <dcterms:created xsi:type="dcterms:W3CDTF">2021-04-13T12:12:00Z</dcterms:created>
  <dcterms:modified xsi:type="dcterms:W3CDTF">2021-08-09T12:01:00Z</dcterms:modified>
</cp:coreProperties>
</file>