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2"/>
      </w:tblGrid>
      <w:tr w:rsidR="00E6067C" w:rsidRPr="00E6067C" w:rsidTr="00E6067C">
        <w:trPr>
          <w:trHeight w:val="1575"/>
          <w:tblCellSpacing w:w="0" w:type="dxa"/>
        </w:trPr>
        <w:tc>
          <w:tcPr>
            <w:tcW w:w="10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E6067C" w:rsidRPr="00E606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Look w:val="0000"/>
                  </w:tblPr>
                  <w:tblGrid>
                    <w:gridCol w:w="9889"/>
                  </w:tblGrid>
                  <w:tr w:rsidR="00313501" w:rsidRPr="00C125E2" w:rsidTr="008D73A3">
                    <w:trPr>
                      <w:jc w:val="center"/>
                    </w:trPr>
                    <w:tc>
                      <w:tcPr>
                        <w:tcW w:w="9889" w:type="dxa"/>
                      </w:tcPr>
                      <w:p w:rsidR="00313501" w:rsidRPr="00C125E2" w:rsidRDefault="00313501" w:rsidP="008D73A3">
                        <w:pPr>
                          <w:spacing w:after="0" w:line="240" w:lineRule="auto"/>
                          <w:ind w:left="17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125E2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581025" cy="733425"/>
                              <wp:effectExtent l="19050" t="0" r="9525" b="0"/>
                              <wp:docPr id="1" name="Рисунок 1" descr="gerb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3501" w:rsidRPr="00C125E2" w:rsidRDefault="00313501" w:rsidP="008D73A3">
                        <w:pPr>
                          <w:spacing w:after="0" w:line="240" w:lineRule="auto"/>
                          <w:ind w:left="17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313501" w:rsidRPr="00C125E2" w:rsidRDefault="00313501" w:rsidP="008D73A3">
                        <w:pPr>
                          <w:pStyle w:val="1"/>
                          <w:ind w:left="17"/>
                        </w:pPr>
                        <w:r w:rsidRPr="00C125E2">
                          <w:t>АДМИНИСТРАЦИЯ ПОЧИНКОВСКОГО МУНИЦИПАЛЬНОГО РАЙОНА</w:t>
                        </w:r>
                      </w:p>
                      <w:p w:rsidR="00313501" w:rsidRPr="00C125E2" w:rsidRDefault="00313501" w:rsidP="008D73A3">
                        <w:pPr>
                          <w:spacing w:after="0" w:line="240" w:lineRule="auto"/>
                          <w:ind w:left="1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C125E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НИЖЕГОРОДСКОЙ ОБЛАСТИ</w:t>
                        </w:r>
                      </w:p>
                      <w:p w:rsidR="00313501" w:rsidRPr="00C125E2" w:rsidRDefault="00313501" w:rsidP="008D73A3">
                        <w:pPr>
                          <w:spacing w:after="0" w:line="240" w:lineRule="auto"/>
                          <w:ind w:left="1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125E2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ПОСТАНОВЛЕНИЕ</w:t>
                        </w:r>
                      </w:p>
                    </w:tc>
                  </w:tr>
                </w:tbl>
                <w:p w:rsidR="00313501" w:rsidRPr="003C52CB" w:rsidRDefault="009A3DF9" w:rsidP="00313501">
                  <w:pPr>
                    <w:shd w:val="clear" w:color="auto" w:fill="FFFFFF"/>
                    <w:tabs>
                      <w:tab w:val="left" w:pos="411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313501" w:rsidRPr="00C125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E404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A3D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21.11.2019</w:t>
                  </w:r>
                  <w:r w:rsidR="00313501" w:rsidRPr="00C125E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313501" w:rsidRPr="009A3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9A3D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963</w:t>
                  </w:r>
                </w:p>
                <w:p w:rsidR="00313501" w:rsidRPr="00C125E2" w:rsidRDefault="00313501" w:rsidP="0031350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u w:val="single"/>
                    </w:rPr>
                  </w:pPr>
                </w:p>
                <w:p w:rsidR="00E6067C" w:rsidRPr="00E6067C" w:rsidRDefault="00313501" w:rsidP="00E404D6">
                  <w:pPr>
                    <w:spacing w:after="0" w:line="240" w:lineRule="auto"/>
                    <w:ind w:right="482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135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</w:t>
                  </w:r>
                  <w:r w:rsidR="004902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проведении </w:t>
                  </w:r>
                  <w:r w:rsidRPr="003135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мероприятий на </w:t>
                  </w:r>
                  <w:r w:rsidR="004902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территории </w:t>
                  </w:r>
                  <w:r w:rsidRPr="003135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Починковского муниципального района Нижегородской области</w:t>
                  </w:r>
                  <w:r w:rsidR="00E404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Декады инвалидов</w:t>
                  </w:r>
                </w:p>
              </w:tc>
            </w:tr>
          </w:tbl>
          <w:p w:rsidR="00E6067C" w:rsidRPr="00E6067C" w:rsidRDefault="00E6067C" w:rsidP="00E60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6067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E6067C" w:rsidRPr="00612D60" w:rsidRDefault="00612D60" w:rsidP="009A3DF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2D60">
        <w:rPr>
          <w:rFonts w:ascii="Times New Roman" w:eastAsia="Times New Roman" w:hAnsi="Times New Roman" w:cs="Times New Roman"/>
          <w:sz w:val="28"/>
          <w:szCs w:val="28"/>
        </w:rPr>
        <w:t>В рамках подпрограммы  «Формирование доступной для инвалидов среды жизнедеятельности в Нижегородской области» государственной программы «Социальная поддержка граждан Нижегородской области», утвержденной постановлением Правительства Нижегородской области от 30 апреля 2014 г. N 298,  в целях повышения внимания к проблемам инвалидов, развития и укрепления системы обеспечения социальных гарантий людям с ограниченными возможностями на территории Починковского муниципального района Нижегородской области</w:t>
      </w:r>
      <w:r w:rsidR="00313501" w:rsidRPr="00612D6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DE5D5B" w:rsidRPr="00E6067C" w:rsidRDefault="00DE5D5B" w:rsidP="009A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67C" w:rsidRPr="00456F56" w:rsidRDefault="00E6067C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4902B8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Провести на </w:t>
      </w:r>
      <w:r w:rsidR="00313501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территории Починковского </w:t>
      </w:r>
      <w:r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Нижегородской области</w:t>
      </w:r>
      <w:r w:rsidR="00E404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по 10 декабря 2019 года Декаду инвалидов</w:t>
      </w:r>
      <w:r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633C" w:rsidRDefault="00E6067C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4902B8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</w:t>
      </w:r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прилагаемый </w:t>
      </w:r>
      <w:r w:rsidR="004902B8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План</w:t>
      </w:r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основных</w:t>
      </w:r>
      <w:r w:rsidR="004902B8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мероприятий</w:t>
      </w:r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Починковского муниципального района по подготовке и проведению Декады инвалидов</w:t>
      </w:r>
      <w:r w:rsidR="00901353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7616" w:rsidRDefault="00107616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Рекомендовать администрациям сельсоветов Починковского муниципального района Нижегородской области разработать планы меропри</w:t>
      </w:r>
      <w:r w:rsidR="00B76C72">
        <w:rPr>
          <w:rFonts w:ascii="Times New Roman" w:eastAsia="Times New Roman" w:hAnsi="Times New Roman" w:cs="Times New Roman"/>
          <w:color w:val="333333"/>
          <w:sz w:val="28"/>
          <w:szCs w:val="28"/>
        </w:rPr>
        <w:t>ятий  в рамках Декады инвалидов.</w:t>
      </w:r>
    </w:p>
    <w:p w:rsidR="00107616" w:rsidRPr="00456F56" w:rsidRDefault="000A51E0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proofErr w:type="gramStart"/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Ответственным</w:t>
      </w:r>
      <w:proofErr w:type="gramEnd"/>
      <w:r w:rsidR="001076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проведение мероприятий обеспечить реализацию плана мероприятий в своей компетенции.</w:t>
      </w:r>
    </w:p>
    <w:p w:rsidR="00E6067C" w:rsidRPr="00456F56" w:rsidRDefault="000A51E0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901353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. Управляющему делами</w:t>
      </w:r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13501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Починковского муниципального района</w:t>
      </w:r>
      <w:r w:rsidR="00901353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(Белову А.А)</w:t>
      </w:r>
      <w:r w:rsidR="00313501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размещение настоящего постановления</w:t>
      </w:r>
      <w:r w:rsidR="00901353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установленном порядке</w:t>
      </w:r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официальном </w:t>
      </w:r>
      <w:r w:rsidR="00313501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сайте администрации Починковского</w:t>
      </w:r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</w:t>
      </w:r>
      <w:r w:rsidR="00901353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067C" w:rsidRPr="00456F56" w:rsidRDefault="000A51E0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возложить на заместителя г</w:t>
      </w:r>
      <w:r w:rsidR="00DE5D5B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лавы администрации</w:t>
      </w:r>
      <w:r w:rsidR="00146F96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="00DE5D5B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E5D5B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А.В.Судаева</w:t>
      </w:r>
      <w:proofErr w:type="spellEnd"/>
      <w:r w:rsidR="00E6067C" w:rsidRPr="00456F5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5D5B" w:rsidRPr="00456F56" w:rsidRDefault="00DE5D5B" w:rsidP="009A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5D5B" w:rsidRDefault="00DE5D5B" w:rsidP="00DE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E5D5B" w:rsidRDefault="00DE5D5B" w:rsidP="00DE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E5D5B" w:rsidRPr="00CC310D" w:rsidRDefault="00C04632" w:rsidP="00DE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DE5D5B" w:rsidRPr="00CC310D" w:rsidRDefault="00612D60" w:rsidP="00A4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E5D5B" w:rsidRPr="00CC31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DE5D5B" w:rsidRPr="00CC310D">
        <w:rPr>
          <w:rFonts w:ascii="Times New Roman" w:hAnsi="Times New Roman" w:cs="Times New Roman"/>
          <w:sz w:val="28"/>
          <w:szCs w:val="28"/>
        </w:rPr>
        <w:tab/>
      </w:r>
      <w:r w:rsidR="00C04632">
        <w:rPr>
          <w:rFonts w:ascii="Times New Roman" w:hAnsi="Times New Roman" w:cs="Times New Roman"/>
          <w:sz w:val="28"/>
          <w:szCs w:val="28"/>
        </w:rPr>
        <w:t>В.С.Елисеев</w:t>
      </w:r>
    </w:p>
    <w:p w:rsidR="002F38C2" w:rsidRDefault="00612D60" w:rsidP="00A4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43" w:rsidRDefault="00F86B43" w:rsidP="002F3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C72" w:rsidRPr="00B76C72" w:rsidRDefault="002F38C2" w:rsidP="00B76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Направлено:  </w:t>
      </w:r>
      <w:r w:rsidR="00B76C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C72">
        <w:rPr>
          <w:rFonts w:ascii="Times New Roman" w:hAnsi="Times New Roman" w:cs="Times New Roman"/>
          <w:sz w:val="24"/>
          <w:szCs w:val="24"/>
        </w:rPr>
        <w:t>Судаеву</w:t>
      </w:r>
      <w:proofErr w:type="spellEnd"/>
      <w:r w:rsidRPr="00B76C72">
        <w:rPr>
          <w:rFonts w:ascii="Times New Roman" w:hAnsi="Times New Roman" w:cs="Times New Roman"/>
          <w:sz w:val="24"/>
          <w:szCs w:val="24"/>
        </w:rPr>
        <w:t xml:space="preserve"> А.В. -1 экз.,</w:t>
      </w:r>
    </w:p>
    <w:p w:rsidR="00B76C72" w:rsidRPr="00B76C72" w:rsidRDefault="00B76C72" w:rsidP="00B76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 администрации сельсоветов – 9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19CC">
        <w:rPr>
          <w:rFonts w:ascii="Times New Roman" w:hAnsi="Times New Roman" w:cs="Times New Roman"/>
          <w:sz w:val="24"/>
          <w:szCs w:val="24"/>
        </w:rPr>
        <w:t>в управление культуры и спорта – 1экз.,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управление образования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МАУ «Редакция районной газеты «На земле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 ГКУ НО «УСЗН Починковского района»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ГБУ «КЦСОН Починковского района»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МБУК «ПКДЦ»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МБУК МЦБС –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 ДО «ДШИ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очинки»</w:t>
      </w:r>
      <w:r w:rsidR="00D22285">
        <w:rPr>
          <w:rFonts w:ascii="Times New Roman" w:hAnsi="Times New Roman" w:cs="Times New Roman"/>
          <w:sz w:val="24"/>
          <w:szCs w:val="24"/>
        </w:rPr>
        <w:t xml:space="preserve"> - 1 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МБОУ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ЦДО» - 1 экз.,</w:t>
      </w:r>
    </w:p>
    <w:p w:rsidR="00D22285" w:rsidRDefault="00D22285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 w:rsidRPr="00EC1498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Pr="00EC14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4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14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498">
        <w:rPr>
          <w:rFonts w:ascii="Times New Roman" w:hAnsi="Times New Roman" w:cs="Times New Roman"/>
          <w:sz w:val="24"/>
          <w:szCs w:val="24"/>
        </w:rPr>
        <w:t>. Починки Нижегородской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- 1экз.,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– 1 экз.,</w:t>
      </w:r>
    </w:p>
    <w:p w:rsidR="00B76C72" w:rsidRPr="004419CC" w:rsidRDefault="00B76C72" w:rsidP="00B7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DBB">
        <w:rPr>
          <w:rFonts w:ascii="Times New Roman" w:hAnsi="Times New Roman" w:cs="Times New Roman"/>
          <w:sz w:val="24"/>
          <w:szCs w:val="24"/>
        </w:rPr>
        <w:t xml:space="preserve"> в управление делами – 1 экз.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6C72" w:rsidRDefault="00B76C72" w:rsidP="00B76C7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CC">
        <w:rPr>
          <w:rFonts w:ascii="Times New Roman" w:hAnsi="Times New Roman" w:cs="Times New Roman"/>
          <w:sz w:val="24"/>
          <w:szCs w:val="24"/>
        </w:rPr>
        <w:t xml:space="preserve">                           в дело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CC">
        <w:rPr>
          <w:rFonts w:ascii="Times New Roman" w:hAnsi="Times New Roman" w:cs="Times New Roman"/>
          <w:sz w:val="24"/>
          <w:szCs w:val="24"/>
        </w:rPr>
        <w:t>экз.</w:t>
      </w:r>
    </w:p>
    <w:p w:rsidR="00B76C72" w:rsidRDefault="00B76C72" w:rsidP="00B76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F9" w:rsidRDefault="009A3DF9">
      <w:pPr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 w:type="page"/>
      </w:r>
    </w:p>
    <w:p w:rsidR="009A3DF9" w:rsidRDefault="009A3DF9" w:rsidP="00DE5D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  <w:sectPr w:rsidR="009A3DF9" w:rsidSect="009A3DF9"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9A3DF9" w:rsidRDefault="009A3DF9" w:rsidP="009A3D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B71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3DF9" w:rsidRDefault="009A3DF9" w:rsidP="009A3D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B71B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A3DF9" w:rsidRDefault="009A3DF9" w:rsidP="009A3D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B71B4">
        <w:rPr>
          <w:rFonts w:ascii="Times New Roman" w:hAnsi="Times New Roman" w:cs="Times New Roman"/>
          <w:sz w:val="24"/>
          <w:szCs w:val="24"/>
        </w:rPr>
        <w:t>Починковского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3DF9" w:rsidRDefault="009A3DF9" w:rsidP="009A3D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B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5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F9">
        <w:rPr>
          <w:rFonts w:ascii="Times New Roman" w:hAnsi="Times New Roman" w:cs="Times New Roman"/>
          <w:sz w:val="28"/>
          <w:szCs w:val="28"/>
          <w:u w:val="single"/>
        </w:rPr>
        <w:t>21.11.2019</w:t>
      </w:r>
      <w:r w:rsidRPr="00C125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3DF9">
        <w:rPr>
          <w:rFonts w:ascii="Times New Roman" w:hAnsi="Times New Roman" w:cs="Times New Roman"/>
          <w:sz w:val="28"/>
          <w:szCs w:val="28"/>
        </w:rPr>
        <w:t xml:space="preserve">№ </w:t>
      </w:r>
      <w:r w:rsidRPr="009A3DF9">
        <w:rPr>
          <w:rFonts w:ascii="Times New Roman" w:hAnsi="Times New Roman" w:cs="Times New Roman"/>
          <w:sz w:val="28"/>
          <w:szCs w:val="28"/>
          <w:u w:val="single"/>
        </w:rPr>
        <w:t>963</w:t>
      </w:r>
    </w:p>
    <w:p w:rsidR="009A3DF9" w:rsidRPr="006B71B4" w:rsidRDefault="009A3DF9" w:rsidP="009A3D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A3DF9" w:rsidRDefault="009A3DF9" w:rsidP="009A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71B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основных мероприятий</w:t>
      </w:r>
    </w:p>
    <w:p w:rsidR="009A3DF9" w:rsidRPr="006B71B4" w:rsidRDefault="009A3DF9" w:rsidP="009A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71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Починковского муниципального района по подготовке и проведению Декады инвалидов.</w:t>
      </w:r>
    </w:p>
    <w:tbl>
      <w:tblPr>
        <w:tblStyle w:val="a9"/>
        <w:tblpPr w:leftFromText="180" w:rightFromText="180" w:vertAnchor="text" w:horzAnchor="page" w:tblpX="1693" w:tblpY="398"/>
        <w:tblW w:w="0" w:type="auto"/>
        <w:tblLook w:val="04A0"/>
      </w:tblPr>
      <w:tblGrid>
        <w:gridCol w:w="723"/>
        <w:gridCol w:w="5920"/>
        <w:gridCol w:w="1669"/>
        <w:gridCol w:w="3156"/>
        <w:gridCol w:w="3217"/>
      </w:tblGrid>
      <w:tr w:rsidR="009A3DF9" w:rsidRPr="006B71B4" w:rsidTr="009A3DF9">
        <w:trPr>
          <w:trHeight w:val="146"/>
        </w:trPr>
        <w:tc>
          <w:tcPr>
            <w:tcW w:w="723" w:type="dxa"/>
          </w:tcPr>
          <w:p w:rsidR="009A3DF9" w:rsidRPr="006B71B4" w:rsidRDefault="009A3DF9" w:rsidP="0008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9A3DF9" w:rsidRPr="006B71B4" w:rsidRDefault="009A3DF9" w:rsidP="0008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669" w:type="dxa"/>
          </w:tcPr>
          <w:p w:rsidR="009A3DF9" w:rsidRPr="006B71B4" w:rsidRDefault="009A3DF9" w:rsidP="0008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56" w:type="dxa"/>
          </w:tcPr>
          <w:p w:rsidR="009A3DF9" w:rsidRPr="006B71B4" w:rsidRDefault="009A3DF9" w:rsidP="0008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17" w:type="dxa"/>
          </w:tcPr>
          <w:p w:rsidR="009A3DF9" w:rsidRPr="006B71B4" w:rsidRDefault="009A3DF9" w:rsidP="0008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подворные обходы граждан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пожилового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с целью выявления нуждающихся в медицинской помощи и надомном обслуживании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 01 по 10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ела района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Оказать помощь остронуждающимся малообеспеченным пенсионерам и участникам Великой Отечественной войне 1941-1945гг., в связи с подготовкой к зиме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 01 по 10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ела района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3DF9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районных средствах информации мероприятий в рамках Декады инвалидов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«Редакция районной газеты «На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Вечер отдыха ко Дню инвалидов «Открытое сердце, дарующее надежду»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«Проделки тётушки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Морозейки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другу»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(вечер отдыха) «Парус надежды»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анкратово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с.ДивеевУсад</w:t>
            </w:r>
            <w:proofErr w:type="spellEnd"/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с.Тагаево</w:t>
            </w:r>
            <w:proofErr w:type="spellEnd"/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анкратово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с.ДивеевУсад</w:t>
            </w:r>
            <w:proofErr w:type="spellEnd"/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с.Тагаево</w:t>
            </w:r>
            <w:proofErr w:type="spellEnd"/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поздравление. Праздничный концерт учащихся МБОУ 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Арзинской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"Пусть доброта согреет Ваши руки"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и обсуждение фильма о 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паралимпийцах</w:t>
            </w:r>
            <w:proofErr w:type="spellEnd"/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</w:t>
            </w: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20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 «Нам жить помогает добро» посвященное празднованию Декады инвалидов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с визитом </w:t>
            </w:r>
            <w:proofErr w:type="gram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иерея Антония Панина  настоятеля Храма Святой Троицы</w:t>
            </w:r>
            <w:proofErr w:type="gram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Байково</w:t>
            </w:r>
            <w:proofErr w:type="spellEnd"/>
          </w:p>
        </w:tc>
        <w:tc>
          <w:tcPr>
            <w:tcW w:w="1669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0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 с участием коллектива художественной самодеятельности 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Арзинского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кульруры</w:t>
            </w:r>
            <w:proofErr w:type="spellEnd"/>
          </w:p>
        </w:tc>
        <w:tc>
          <w:tcPr>
            <w:tcW w:w="1669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0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Шашечный  турнир</w:t>
            </w: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Чаепитие</w:t>
            </w:r>
          </w:p>
        </w:tc>
        <w:tc>
          <w:tcPr>
            <w:tcW w:w="1669" w:type="dxa"/>
            <w:vAlign w:val="bottom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интернат"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«Я вам дарю тепло своей души» - концертная программа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 «КЦСОН Починковского района»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«КЦСОН 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Почнковского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«Не оставим без внимания» - акция 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лосердия 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  <w:proofErr w:type="gram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Майданский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«КЦСОН </w:t>
            </w:r>
            <w:proofErr w:type="spellStart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Почнковского</w:t>
            </w:r>
            <w:proofErr w:type="spellEnd"/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0" w:type="dxa"/>
          </w:tcPr>
          <w:p w:rsidR="009A3DF9" w:rsidRPr="00146F68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«ХИ-ХИ-ХИ и ХА-ХА-ХА!»  - развлекательная программа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 «КЦСОН Починковского района»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Починковского района»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эстафета» 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портивно - развлекательная программа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Нижегородской области «ФОК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Починковского района»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0" w:type="dxa"/>
          </w:tcPr>
          <w:p w:rsidR="009A3DF9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лучики добра»  - концертная программа 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Наруксовская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«КЦСОН Починковского района»,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МЦБС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«От сердца к сердцу»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«Подарим лучики тепла»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вам дарю тепло своей души» 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Пеля-Хованский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«КЦСОН Починковского района»,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«ПКДЦ»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«От сердца к сердцу»- акция милосердия, посещение инвалидов на дому.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«КЦСОН Починковского района»,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«ПКДЦ»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«Подарим лучики тепла»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группы дневного пребывания для пенсионеров и инвалидов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в КЦСОН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«ДШИ с. Починки»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«Дети о милосердии»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.-16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eastAsia="Calibri" w:hAnsi="Times New Roman" w:cs="Times New Roman"/>
                <w:sz w:val="24"/>
                <w:szCs w:val="24"/>
              </w:rPr>
              <w:t>«ДШИ с. Починки»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«История одного предмета» - познавательная программа для детей с ограниченными возможностями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народный краеведческий музей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центр», музей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Экскурсии по соц. заказу для проживающих в доме-интернате с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-Майдан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  <w:bookmarkStart w:id="0" w:name="_GoBack"/>
            <w:bookmarkEnd w:id="0"/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народный краеведческий музей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центр», музей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«Святая </w:t>
            </w:r>
            <w:proofErr w:type="spellStart"/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наука-услышать</w:t>
            </w:r>
            <w:proofErr w:type="spellEnd"/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друга»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Урок милосердия «Прикоснись душою к сердцу»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Цикл праздничных мероприятий (вечера-встречи, акции, часы общения и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.) «Добрым словом друг друга согреем», «Способности ограничены, возможности безграничны»</w:t>
            </w:r>
            <w:proofErr w:type="gram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Мир особого детства» и т.д.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01 по 10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«ПКДЦ»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МБУК МЦБС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вместе»,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остранство равных возможностей», </w:t>
            </w: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«Мужественные люди</w:t>
            </w: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171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Образовательные организации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шахматам, домино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«ПКДЦ», спорт</w:t>
            </w:r>
          </w:p>
        </w:tc>
      </w:tr>
      <w:tr w:rsidR="009A3DF9" w:rsidRPr="00317101" w:rsidTr="009A3DF9">
        <w:trPr>
          <w:trHeight w:val="146"/>
        </w:trPr>
        <w:tc>
          <w:tcPr>
            <w:tcW w:w="723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20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669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3156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</w:tcPr>
          <w:p w:rsidR="009A3DF9" w:rsidRPr="00317101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«ПКДЦ», спорт</w:t>
            </w:r>
          </w:p>
        </w:tc>
      </w:tr>
      <w:tr w:rsidR="009A3DF9" w:rsidRPr="0093516C" w:rsidTr="009A3DF9">
        <w:trPr>
          <w:trHeight w:val="146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Районная акция «Доброе сердце» (сбор канцелярских товаров, игрушек для учащихся 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proofErr w:type="gramEnd"/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</w:tc>
      </w:tr>
      <w:tr w:rsidR="009A3DF9" w:rsidRPr="0093516C" w:rsidTr="009A3DF9">
        <w:trPr>
          <w:trHeight w:val="146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(игровая программа для учащихся 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proofErr w:type="gramEnd"/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</w:tc>
      </w:tr>
      <w:tr w:rsidR="009A3DF9" w:rsidRPr="0093516C" w:rsidTr="009A3DF9">
        <w:trPr>
          <w:trHeight w:val="84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</w:t>
            </w: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месте» посещение инвалидов на дому с мини-концертом и подарками, сделанными своими руками, оказание помощи.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A3DF9" w:rsidRPr="0093516C" w:rsidTr="009A3DF9">
        <w:trPr>
          <w:trHeight w:val="146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9A3DF9" w:rsidRPr="0093516C" w:rsidTr="009A3DF9">
        <w:trPr>
          <w:trHeight w:val="146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солнце!»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9A3DF9" w:rsidRPr="0093516C" w:rsidTr="009A3DF9">
        <w:trPr>
          <w:trHeight w:val="146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</w:p>
        </w:tc>
      </w:tr>
      <w:tr w:rsidR="009A3DF9" w:rsidRPr="0093516C" w:rsidTr="009A3DF9">
        <w:trPr>
          <w:trHeight w:val="827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Выставка поделок с уроков технологии и кружков «Резьба по дереву», «Умелые руки»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F9" w:rsidRPr="0093516C" w:rsidTr="009A3DF9">
        <w:trPr>
          <w:trHeight w:val="84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«Чтобы сделать мир добрее»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( праздничная программа)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Арзинская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A3DF9" w:rsidRPr="0093516C" w:rsidTr="009A3DF9">
        <w:trPr>
          <w:trHeight w:val="827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уроки доброты «Добро не терпит промедленья»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A3DF9" w:rsidRPr="0093516C" w:rsidTr="009A3DF9">
        <w:trPr>
          <w:trHeight w:val="56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«Мы можем всё»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A3DF9" w:rsidRPr="0093516C" w:rsidTr="009A3DF9">
        <w:trPr>
          <w:trHeight w:val="827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Работа дете</w:t>
            </w: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ивалидов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( индивидуальные занятия с учениками, обучающимися на дому)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A3DF9" w:rsidRPr="0093516C" w:rsidTr="009A3DF9">
        <w:trPr>
          <w:trHeight w:val="56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в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Кочкуровском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  <w:proofErr w:type="gram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«Вам дарим доброту и радость»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МБ ОУ </w:t>
            </w: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A3DF9" w:rsidRPr="0093516C" w:rsidTr="009A3DF9">
        <w:trPr>
          <w:trHeight w:val="56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20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3516C">
              <w:rPr>
                <w:rFonts w:ascii="Times New Roman" w:hAnsi="Times New Roman" w:cs="Times New Roman"/>
                <w:sz w:val="24"/>
                <w:szCs w:val="24"/>
              </w:rPr>
              <w:t xml:space="preserve">  с элементами диспута «Инвалид -  не приговор»</w:t>
            </w:r>
          </w:p>
        </w:tc>
        <w:tc>
          <w:tcPr>
            <w:tcW w:w="1669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56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17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A3DF9" w:rsidRPr="0093516C" w:rsidTr="009A3DF9">
        <w:trPr>
          <w:trHeight w:val="827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20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669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ГАУ НО «ФОК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. Починки Нижегородской области»</w:t>
            </w:r>
          </w:p>
        </w:tc>
      </w:tr>
      <w:tr w:rsidR="009A3DF9" w:rsidRPr="0093516C" w:rsidTr="009A3DF9">
        <w:trPr>
          <w:trHeight w:val="84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20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69" w:type="dxa"/>
            <w:vAlign w:val="center"/>
          </w:tcPr>
          <w:p w:rsidR="009A3DF9" w:rsidRPr="00EC1498" w:rsidRDefault="009A3DF9" w:rsidP="0008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ГАУ НО «ФОК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. Починки Нижегородской области»</w:t>
            </w:r>
          </w:p>
        </w:tc>
      </w:tr>
      <w:tr w:rsidR="009A3DF9" w:rsidRPr="0093516C" w:rsidTr="009A3DF9">
        <w:trPr>
          <w:trHeight w:val="827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20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</w:t>
            </w:r>
          </w:p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 "Спортивный лабиринт"</w:t>
            </w:r>
          </w:p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 w:rsidRPr="00EC149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9A3DF9" w:rsidRPr="00EC1498" w:rsidRDefault="009A3DF9" w:rsidP="0008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ГАУ НО «ФОК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. Починки Нижегородской области»</w:t>
            </w:r>
          </w:p>
        </w:tc>
      </w:tr>
      <w:tr w:rsidR="009A3DF9" w:rsidRPr="0093516C" w:rsidTr="009A3DF9">
        <w:trPr>
          <w:trHeight w:val="841"/>
        </w:trPr>
        <w:tc>
          <w:tcPr>
            <w:tcW w:w="723" w:type="dxa"/>
          </w:tcPr>
          <w:p w:rsidR="009A3DF9" w:rsidRPr="0093516C" w:rsidRDefault="009A3DF9" w:rsidP="000876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20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</w:t>
            </w:r>
          </w:p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"Сила духа – в движении"</w:t>
            </w:r>
          </w:p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9" w:type="dxa"/>
            <w:vAlign w:val="center"/>
          </w:tcPr>
          <w:p w:rsidR="009A3DF9" w:rsidRPr="00EC1498" w:rsidRDefault="009A3DF9" w:rsidP="0008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«Урожай»</w:t>
            </w:r>
          </w:p>
        </w:tc>
        <w:tc>
          <w:tcPr>
            <w:tcW w:w="3217" w:type="dxa"/>
            <w:vAlign w:val="center"/>
          </w:tcPr>
          <w:p w:rsidR="009A3DF9" w:rsidRPr="00EC1498" w:rsidRDefault="009A3DF9" w:rsidP="000876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ГАУ НО «ФОК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498">
              <w:rPr>
                <w:rFonts w:ascii="Times New Roman" w:hAnsi="Times New Roman" w:cs="Times New Roman"/>
                <w:sz w:val="24"/>
                <w:szCs w:val="24"/>
              </w:rPr>
              <w:t>. Починки Нижегородской области»</w:t>
            </w:r>
          </w:p>
        </w:tc>
      </w:tr>
    </w:tbl>
    <w:p w:rsidR="009A3DF9" w:rsidRPr="0093516C" w:rsidRDefault="009A3DF9" w:rsidP="009A3D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A3DF9" w:rsidRDefault="009A3DF9" w:rsidP="009A3D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A3DF9" w:rsidRPr="00317101" w:rsidRDefault="009A3DF9" w:rsidP="009A3DF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6B43" w:rsidRDefault="00F86B43" w:rsidP="009A3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sectPr w:rsidR="00F86B43" w:rsidSect="0093516C">
      <w:pgSz w:w="16838" w:h="11906" w:orient="landscape"/>
      <w:pgMar w:top="709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067C"/>
    <w:rsid w:val="000A51E0"/>
    <w:rsid w:val="000A7D32"/>
    <w:rsid w:val="000F24EA"/>
    <w:rsid w:val="001064C4"/>
    <w:rsid w:val="00107616"/>
    <w:rsid w:val="00144A26"/>
    <w:rsid w:val="00146F96"/>
    <w:rsid w:val="00166514"/>
    <w:rsid w:val="002F38C2"/>
    <w:rsid w:val="002F3E74"/>
    <w:rsid w:val="00313501"/>
    <w:rsid w:val="003C52CB"/>
    <w:rsid w:val="00442090"/>
    <w:rsid w:val="00456F56"/>
    <w:rsid w:val="004902B8"/>
    <w:rsid w:val="004F4D2E"/>
    <w:rsid w:val="005039A1"/>
    <w:rsid w:val="00581BD4"/>
    <w:rsid w:val="00612D60"/>
    <w:rsid w:val="00626BE7"/>
    <w:rsid w:val="006444D5"/>
    <w:rsid w:val="007A6E33"/>
    <w:rsid w:val="00840A56"/>
    <w:rsid w:val="008A65DD"/>
    <w:rsid w:val="008D73A3"/>
    <w:rsid w:val="00901353"/>
    <w:rsid w:val="00945A59"/>
    <w:rsid w:val="009A3DF9"/>
    <w:rsid w:val="00A25AA7"/>
    <w:rsid w:val="00A33831"/>
    <w:rsid w:val="00A4551E"/>
    <w:rsid w:val="00AA060C"/>
    <w:rsid w:val="00AC7156"/>
    <w:rsid w:val="00B529F9"/>
    <w:rsid w:val="00B76C72"/>
    <w:rsid w:val="00C04632"/>
    <w:rsid w:val="00CC310D"/>
    <w:rsid w:val="00CE031B"/>
    <w:rsid w:val="00D22285"/>
    <w:rsid w:val="00DE5D5B"/>
    <w:rsid w:val="00E025E6"/>
    <w:rsid w:val="00E20369"/>
    <w:rsid w:val="00E27D01"/>
    <w:rsid w:val="00E404D6"/>
    <w:rsid w:val="00E6067C"/>
    <w:rsid w:val="00F86B43"/>
    <w:rsid w:val="00F8772D"/>
    <w:rsid w:val="00FA633C"/>
    <w:rsid w:val="00FE2EBA"/>
    <w:rsid w:val="00F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B"/>
  </w:style>
  <w:style w:type="paragraph" w:styleId="1">
    <w:name w:val="heading 1"/>
    <w:basedOn w:val="a"/>
    <w:next w:val="a"/>
    <w:link w:val="10"/>
    <w:qFormat/>
    <w:rsid w:val="0031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E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6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1350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6BE7"/>
    <w:rPr>
      <w:b/>
      <w:bCs/>
    </w:rPr>
  </w:style>
  <w:style w:type="character" w:styleId="a7">
    <w:name w:val="Hyperlink"/>
    <w:basedOn w:val="a0"/>
    <w:uiPriority w:val="99"/>
    <w:semiHidden/>
    <w:unhideWhenUsed/>
    <w:rsid w:val="00FA633C"/>
    <w:rPr>
      <w:color w:val="0000FF"/>
      <w:u w:val="single"/>
    </w:rPr>
  </w:style>
  <w:style w:type="paragraph" w:styleId="a8">
    <w:name w:val="No Spacing"/>
    <w:qFormat/>
    <w:rsid w:val="00612D60"/>
    <w:pPr>
      <w:spacing w:after="0" w:line="240" w:lineRule="auto"/>
    </w:pPr>
  </w:style>
  <w:style w:type="table" w:styleId="a9">
    <w:name w:val="Table Grid"/>
    <w:basedOn w:val="a1"/>
    <w:uiPriority w:val="59"/>
    <w:rsid w:val="009A3D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D5D8-9E6E-4F20-9979-0F5519CE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9</cp:revision>
  <cp:lastPrinted>2019-11-19T05:40:00Z</cp:lastPrinted>
  <dcterms:created xsi:type="dcterms:W3CDTF">2017-11-14T11:41:00Z</dcterms:created>
  <dcterms:modified xsi:type="dcterms:W3CDTF">2019-11-25T11:49:00Z</dcterms:modified>
</cp:coreProperties>
</file>