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tblGrid>
      <w:tr w:rsidR="0084376D" w:rsidRPr="0084376D" w:rsidTr="0084376D">
        <w:tc>
          <w:tcPr>
            <w:tcW w:w="9923" w:type="dxa"/>
          </w:tcPr>
          <w:p w:rsidR="0084376D" w:rsidRPr="0084376D" w:rsidRDefault="0084376D" w:rsidP="0084376D">
            <w:pPr>
              <w:jc w:val="center"/>
              <w:rPr>
                <w:sz w:val="16"/>
              </w:rPr>
            </w:pPr>
            <w:r w:rsidRPr="0084376D">
              <w:rPr>
                <w:noProof/>
                <w:lang w:eastAsia="ru-RU"/>
              </w:rPr>
              <w:drawing>
                <wp:inline distT="0" distB="0" distL="0" distR="0">
                  <wp:extent cx="581025" cy="733425"/>
                  <wp:effectExtent l="19050" t="0" r="9525" b="0"/>
                  <wp:docPr id="6" name="Рисунок 6"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1"/>
                          <pic:cNvPicPr>
                            <a:picLocks noChangeAspect="1" noChangeArrowheads="1"/>
                          </pic:cNvPicPr>
                        </pic:nvPicPr>
                        <pic:blipFill>
                          <a:blip r:embed="rId4"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84376D" w:rsidRPr="0084376D" w:rsidRDefault="0084376D" w:rsidP="0084376D">
            <w:pPr>
              <w:jc w:val="center"/>
              <w:rPr>
                <w:rFonts w:ascii="Times New Roman" w:hAnsi="Times New Roman" w:cs="Times New Roman"/>
                <w:sz w:val="16"/>
              </w:rPr>
            </w:pPr>
          </w:p>
          <w:p w:rsidR="0084376D" w:rsidRPr="0084376D" w:rsidRDefault="0084376D" w:rsidP="0084376D">
            <w:pPr>
              <w:pStyle w:val="1"/>
              <w:outlineLvl w:val="0"/>
            </w:pPr>
            <w:r w:rsidRPr="0084376D">
              <w:t>АДМИНИСТРАЦИЯ ПОЧИНКОВСКОГО  МУНИЦИПАЛЬНОГО РАЙОНА</w:t>
            </w:r>
          </w:p>
          <w:p w:rsidR="0084376D" w:rsidRPr="0084376D" w:rsidRDefault="0084376D" w:rsidP="0084376D">
            <w:pPr>
              <w:jc w:val="center"/>
              <w:rPr>
                <w:rFonts w:ascii="Times New Roman" w:hAnsi="Times New Roman" w:cs="Times New Roman"/>
                <w:b/>
                <w:sz w:val="24"/>
              </w:rPr>
            </w:pPr>
            <w:r w:rsidRPr="0084376D">
              <w:rPr>
                <w:rFonts w:ascii="Times New Roman" w:hAnsi="Times New Roman" w:cs="Times New Roman"/>
                <w:b/>
                <w:sz w:val="24"/>
              </w:rPr>
              <w:t>НИЖЕГОРОДСКОЙ ОБЛАСТИ</w:t>
            </w:r>
          </w:p>
          <w:p w:rsidR="0084376D" w:rsidRPr="0084376D" w:rsidRDefault="0084376D" w:rsidP="0084376D">
            <w:pPr>
              <w:pStyle w:val="ConsPlusNormal"/>
              <w:jc w:val="center"/>
            </w:pPr>
            <w:r w:rsidRPr="0084376D">
              <w:rPr>
                <w:rFonts w:ascii="Times New Roman" w:hAnsi="Times New Roman" w:cs="Times New Roman"/>
                <w:b/>
                <w:sz w:val="48"/>
              </w:rPr>
              <w:t>ПОСТАНОВЛЕНИЕ</w:t>
            </w:r>
          </w:p>
        </w:tc>
      </w:tr>
    </w:tbl>
    <w:p w:rsidR="0084376D" w:rsidRPr="0084376D" w:rsidRDefault="0084376D" w:rsidP="00891BEF">
      <w:pPr>
        <w:pStyle w:val="ConsPlusNormal"/>
        <w:rPr>
          <w:rFonts w:ascii="Times New Roman" w:hAnsi="Times New Roman" w:cs="Times New Roman"/>
          <w:sz w:val="28"/>
          <w:u w:val="single"/>
        </w:rPr>
      </w:pPr>
      <w:r w:rsidRPr="0084376D">
        <w:rPr>
          <w:rFonts w:ascii="Times New Roman" w:hAnsi="Times New Roman" w:cs="Times New Roman"/>
          <w:sz w:val="28"/>
        </w:rPr>
        <w:t xml:space="preserve">от </w:t>
      </w:r>
      <w:r w:rsidRPr="0084376D">
        <w:rPr>
          <w:rFonts w:ascii="Times New Roman" w:hAnsi="Times New Roman" w:cs="Times New Roman"/>
          <w:sz w:val="28"/>
          <w:u w:val="single"/>
        </w:rPr>
        <w:t>27.12.2019</w:t>
      </w:r>
      <w:r w:rsidRPr="0084376D">
        <w:rPr>
          <w:rFonts w:ascii="Times New Roman" w:hAnsi="Times New Roman" w:cs="Times New Roman"/>
          <w:sz w:val="28"/>
        </w:rPr>
        <w:t xml:space="preserve"> № </w:t>
      </w:r>
      <w:r w:rsidRPr="0084376D">
        <w:rPr>
          <w:rFonts w:ascii="Times New Roman" w:hAnsi="Times New Roman" w:cs="Times New Roman"/>
          <w:sz w:val="28"/>
          <w:u w:val="single"/>
        </w:rPr>
        <w:t>1135</w:t>
      </w:r>
    </w:p>
    <w:tbl>
      <w:tblPr>
        <w:tblW w:w="9855" w:type="dxa"/>
        <w:tblInd w:w="108" w:type="dxa"/>
        <w:tblLayout w:type="fixed"/>
        <w:tblLook w:val="04A0"/>
      </w:tblPr>
      <w:tblGrid>
        <w:gridCol w:w="5354"/>
        <w:gridCol w:w="4501"/>
      </w:tblGrid>
      <w:tr w:rsidR="0084376D" w:rsidRPr="0084376D" w:rsidTr="0084376D">
        <w:tc>
          <w:tcPr>
            <w:tcW w:w="5354" w:type="dxa"/>
          </w:tcPr>
          <w:p w:rsidR="0084376D" w:rsidRPr="0084376D" w:rsidRDefault="0084376D" w:rsidP="0084376D">
            <w:pPr>
              <w:pStyle w:val="a9"/>
            </w:pPr>
            <w:r w:rsidRPr="0084376D">
              <w:t xml:space="preserve">Об утверждении </w:t>
            </w:r>
            <w:r w:rsidR="008A0A0D">
              <w:t xml:space="preserve">плана реализации муниципальной </w:t>
            </w:r>
            <w:r w:rsidRPr="0084376D">
              <w:t>программы «Управление муниципальными финансами Починковского муниципальног</w:t>
            </w:r>
            <w:r w:rsidR="0051773E">
              <w:t>о района Нижегородской области»</w:t>
            </w:r>
          </w:p>
          <w:p w:rsidR="0084376D" w:rsidRPr="0084376D" w:rsidRDefault="0084376D" w:rsidP="0084376D">
            <w:pPr>
              <w:pStyle w:val="a9"/>
            </w:pPr>
          </w:p>
        </w:tc>
        <w:tc>
          <w:tcPr>
            <w:tcW w:w="4501" w:type="dxa"/>
          </w:tcPr>
          <w:p w:rsidR="0084376D" w:rsidRPr="0084376D" w:rsidRDefault="0084376D" w:rsidP="0084376D">
            <w:pPr>
              <w:rPr>
                <w:sz w:val="28"/>
              </w:rPr>
            </w:pPr>
          </w:p>
        </w:tc>
      </w:tr>
    </w:tbl>
    <w:p w:rsidR="0084376D" w:rsidRPr="0084376D" w:rsidRDefault="0084376D" w:rsidP="0084376D">
      <w:pPr>
        <w:pStyle w:val="ConsPlusNormal"/>
        <w:ind w:firstLine="540"/>
        <w:rPr>
          <w:rFonts w:ascii="Times New Roman" w:hAnsi="Times New Roman" w:cs="Times New Roman"/>
        </w:rPr>
      </w:pPr>
    </w:p>
    <w:p w:rsidR="0084376D" w:rsidRP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t xml:space="preserve">В соответствии с </w:t>
      </w:r>
      <w:hyperlink r:id="rId5" w:history="1">
        <w:r w:rsidRPr="0084376D">
          <w:rPr>
            <w:rStyle w:val="ab"/>
            <w:rFonts w:ascii="Times New Roman" w:hAnsi="Times New Roman" w:cs="Times New Roman"/>
            <w:color w:val="auto"/>
            <w:sz w:val="28"/>
            <w:szCs w:val="28"/>
          </w:rPr>
          <w:t>пунктом 7.2</w:t>
        </w:r>
      </w:hyperlink>
      <w:r w:rsidRPr="0084376D">
        <w:rPr>
          <w:rFonts w:ascii="Times New Roman" w:hAnsi="Times New Roman" w:cs="Times New Roman"/>
          <w:sz w:val="28"/>
          <w:szCs w:val="28"/>
        </w:rPr>
        <w:t xml:space="preserve"> Порядка разработки, реализации и оценки эффективности муниципальных программ Починковского муниципального района, утвержденного постановлением администрации Починковского муниципального района Нижегородской области от 15.10.2019 года № 839  и в целях эффективного расходования бюджетных средств, и в целях реализации муниципальной  </w:t>
      </w:r>
      <w:hyperlink r:id="rId6" w:history="1">
        <w:r w:rsidRPr="0084376D">
          <w:rPr>
            <w:rStyle w:val="ab"/>
            <w:rFonts w:ascii="Times New Roman" w:hAnsi="Times New Roman" w:cs="Times New Roman"/>
            <w:color w:val="auto"/>
            <w:sz w:val="28"/>
            <w:szCs w:val="28"/>
          </w:rPr>
          <w:t>программы</w:t>
        </w:r>
      </w:hyperlink>
      <w:r w:rsidRPr="0084376D">
        <w:rPr>
          <w:rFonts w:ascii="Times New Roman" w:hAnsi="Times New Roman" w:cs="Times New Roman"/>
          <w:sz w:val="28"/>
          <w:szCs w:val="28"/>
        </w:rPr>
        <w:t xml:space="preserve"> "Управление муниципальными финансами Починковского муниципального района Нижегородской области", утвержденной постановлением администрации Починковского муниципального района от 30 декабря 2015 года N 1138. постановляю:</w:t>
      </w:r>
    </w:p>
    <w:p w:rsidR="0084376D" w:rsidRPr="0084376D" w:rsidRDefault="0084376D" w:rsidP="0084376D">
      <w:pPr>
        <w:pStyle w:val="ConsPlusNormal"/>
        <w:ind w:firstLine="567"/>
        <w:jc w:val="both"/>
        <w:rPr>
          <w:rFonts w:ascii="Times New Roman" w:hAnsi="Times New Roman" w:cs="Times New Roman"/>
          <w:sz w:val="28"/>
          <w:szCs w:val="28"/>
        </w:rPr>
      </w:pPr>
    </w:p>
    <w:p w:rsidR="0084376D" w:rsidRP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t xml:space="preserve">1. Утвердить прилагаемый </w:t>
      </w:r>
      <w:hyperlink r:id="rId7" w:anchor="P28" w:history="1">
        <w:r w:rsidRPr="0084376D">
          <w:rPr>
            <w:rStyle w:val="ab"/>
            <w:rFonts w:ascii="Times New Roman" w:hAnsi="Times New Roman" w:cs="Times New Roman"/>
            <w:color w:val="auto"/>
            <w:sz w:val="28"/>
            <w:szCs w:val="28"/>
          </w:rPr>
          <w:t>план</w:t>
        </w:r>
      </w:hyperlink>
      <w:r w:rsidRPr="0084376D">
        <w:rPr>
          <w:rFonts w:ascii="Times New Roman" w:hAnsi="Times New Roman" w:cs="Times New Roman"/>
          <w:sz w:val="28"/>
          <w:szCs w:val="28"/>
        </w:rPr>
        <w:t xml:space="preserve"> реализации муниципальной программы "Управление муниципальными финансами Починковского муниципального района Нижегородской области" (далее - план).</w:t>
      </w:r>
    </w:p>
    <w:p w:rsidR="0084376D" w:rsidRP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t xml:space="preserve">2. Руководителям органов исполнительной власти Починковского муниципального района Нижегородской области, являющихся соисполнителями </w:t>
      </w:r>
      <w:hyperlink r:id="rId8" w:history="1">
        <w:r w:rsidRPr="0084376D">
          <w:rPr>
            <w:rStyle w:val="ab"/>
            <w:rFonts w:ascii="Times New Roman" w:hAnsi="Times New Roman" w:cs="Times New Roman"/>
            <w:color w:val="auto"/>
            <w:sz w:val="28"/>
            <w:szCs w:val="28"/>
          </w:rPr>
          <w:t>подпрограммы</w:t>
        </w:r>
      </w:hyperlink>
      <w:r w:rsidRPr="0084376D">
        <w:rPr>
          <w:rFonts w:ascii="Times New Roman" w:hAnsi="Times New Roman" w:cs="Times New Roman"/>
          <w:sz w:val="28"/>
          <w:szCs w:val="28"/>
        </w:rPr>
        <w:t xml:space="preserve"> "Повышение эффективности бюджетных расходов Починковского муниципального района Нижегородской области" муниципальной  программы "Управление муниципальными финансами Починковского муниципального района Нижегородской области" (далее - подпрограмма), обеспечить:</w:t>
      </w:r>
    </w:p>
    <w:p w:rsidR="0084376D" w:rsidRP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t xml:space="preserve">2.1. Реализацию мероприятий </w:t>
      </w:r>
      <w:hyperlink r:id="rId9" w:history="1">
        <w:r w:rsidRPr="0084376D">
          <w:rPr>
            <w:rStyle w:val="ab"/>
            <w:rFonts w:ascii="Times New Roman" w:hAnsi="Times New Roman" w:cs="Times New Roman"/>
            <w:color w:val="auto"/>
            <w:sz w:val="28"/>
            <w:szCs w:val="28"/>
          </w:rPr>
          <w:t>подпрограммы</w:t>
        </w:r>
      </w:hyperlink>
      <w:r w:rsidRPr="0084376D">
        <w:rPr>
          <w:rFonts w:ascii="Times New Roman" w:hAnsi="Times New Roman" w:cs="Times New Roman"/>
          <w:sz w:val="28"/>
          <w:szCs w:val="28"/>
        </w:rPr>
        <w:t xml:space="preserve"> в соответствии с утвержденным </w:t>
      </w:r>
      <w:hyperlink r:id="rId10" w:anchor="P28" w:history="1">
        <w:r w:rsidRPr="0084376D">
          <w:rPr>
            <w:rStyle w:val="ab"/>
            <w:rFonts w:ascii="Times New Roman" w:hAnsi="Times New Roman" w:cs="Times New Roman"/>
            <w:color w:val="auto"/>
            <w:sz w:val="28"/>
            <w:szCs w:val="28"/>
          </w:rPr>
          <w:t>планом</w:t>
        </w:r>
      </w:hyperlink>
      <w:r w:rsidRPr="0084376D">
        <w:rPr>
          <w:rFonts w:ascii="Times New Roman" w:hAnsi="Times New Roman" w:cs="Times New Roman"/>
          <w:sz w:val="28"/>
          <w:szCs w:val="28"/>
        </w:rPr>
        <w:t>.</w:t>
      </w:r>
    </w:p>
    <w:p w:rsidR="0084376D" w:rsidRP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t xml:space="preserve">2.2. Предоставление отчетов о реализации </w:t>
      </w:r>
      <w:hyperlink r:id="rId11" w:anchor="P28" w:history="1">
        <w:r w:rsidRPr="0084376D">
          <w:rPr>
            <w:rStyle w:val="ab"/>
            <w:rFonts w:ascii="Times New Roman" w:hAnsi="Times New Roman" w:cs="Times New Roman"/>
            <w:color w:val="auto"/>
            <w:sz w:val="28"/>
            <w:szCs w:val="28"/>
          </w:rPr>
          <w:t>плана</w:t>
        </w:r>
      </w:hyperlink>
      <w:r w:rsidRPr="0084376D">
        <w:rPr>
          <w:rFonts w:ascii="Times New Roman" w:hAnsi="Times New Roman" w:cs="Times New Roman"/>
          <w:sz w:val="28"/>
          <w:szCs w:val="28"/>
        </w:rPr>
        <w:t xml:space="preserve"> по </w:t>
      </w:r>
      <w:hyperlink r:id="rId12" w:history="1">
        <w:r w:rsidRPr="0084376D">
          <w:rPr>
            <w:rStyle w:val="ab"/>
            <w:rFonts w:ascii="Times New Roman" w:hAnsi="Times New Roman" w:cs="Times New Roman"/>
            <w:color w:val="auto"/>
            <w:sz w:val="28"/>
            <w:szCs w:val="28"/>
          </w:rPr>
          <w:t>подпрограмме</w:t>
        </w:r>
      </w:hyperlink>
      <w:r w:rsidRPr="0084376D">
        <w:rPr>
          <w:rFonts w:ascii="Times New Roman" w:hAnsi="Times New Roman" w:cs="Times New Roman"/>
          <w:sz w:val="28"/>
          <w:szCs w:val="28"/>
        </w:rPr>
        <w:t xml:space="preserve"> в управление финансов Починковского муниципального района Нижегородской области ежеквартально в срок до 10 числа месяца, следующего за отчетным кварталом, ежегодно в срок до 1 марта года, следующего за отчетным годом.</w:t>
      </w:r>
    </w:p>
    <w:p w:rsidR="0084376D" w:rsidRP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t>3. Управлению финансов Починковского муниципального района Нижегородской области обеспечить представление в управление экономики и прогнозирования администрации Починковского муниципального района Нижегородской области  годового отчета о реализации программы ежегодно в срок до 15 марта года, следующего за отчетным годом.</w:t>
      </w:r>
    </w:p>
    <w:p w:rsidR="0084376D" w:rsidRP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lastRenderedPageBreak/>
        <w:t>4. Настоящее постановление вступает в силу с 1 января 2020 года.</w:t>
      </w:r>
    </w:p>
    <w:p w:rsidR="0084376D" w:rsidRDefault="0084376D" w:rsidP="0084376D">
      <w:pPr>
        <w:pStyle w:val="ConsPlusNormal"/>
        <w:ind w:firstLine="567"/>
        <w:jc w:val="both"/>
        <w:rPr>
          <w:rFonts w:ascii="Times New Roman" w:hAnsi="Times New Roman" w:cs="Times New Roman"/>
          <w:sz w:val="28"/>
          <w:szCs w:val="28"/>
        </w:rPr>
      </w:pPr>
      <w:r w:rsidRPr="0084376D">
        <w:rPr>
          <w:rFonts w:ascii="Times New Roman" w:hAnsi="Times New Roman" w:cs="Times New Roman"/>
          <w:sz w:val="28"/>
          <w:szCs w:val="28"/>
        </w:rPr>
        <w:t>5. Контроль за исполнением настоящего постановления возложить на  начальника финансового управления администрации Починковского муниципального района Родионову Н.А.</w:t>
      </w:r>
    </w:p>
    <w:p w:rsidR="0084376D" w:rsidRDefault="0084376D" w:rsidP="0084376D">
      <w:pPr>
        <w:pStyle w:val="ConsPlusNormal"/>
        <w:ind w:firstLine="567"/>
        <w:jc w:val="both"/>
        <w:rPr>
          <w:rFonts w:ascii="Times New Roman" w:hAnsi="Times New Roman" w:cs="Times New Roman"/>
          <w:sz w:val="28"/>
          <w:szCs w:val="28"/>
        </w:rPr>
      </w:pPr>
    </w:p>
    <w:p w:rsidR="0084376D" w:rsidRPr="0084376D" w:rsidRDefault="0084376D" w:rsidP="0084376D">
      <w:pPr>
        <w:pStyle w:val="ConsPlusNormal"/>
        <w:jc w:val="both"/>
        <w:rPr>
          <w:rFonts w:ascii="Times New Roman" w:hAnsi="Times New Roman" w:cs="Times New Roman"/>
          <w:sz w:val="28"/>
          <w:szCs w:val="28"/>
        </w:rPr>
      </w:pPr>
    </w:p>
    <w:p w:rsidR="0084376D" w:rsidRPr="0084376D" w:rsidRDefault="0084376D" w:rsidP="0084376D">
      <w:pPr>
        <w:shd w:val="clear" w:color="auto" w:fill="FFFFFF"/>
        <w:spacing w:after="0" w:line="240" w:lineRule="auto"/>
        <w:jc w:val="both"/>
        <w:rPr>
          <w:rFonts w:ascii="Times New Roman" w:hAnsi="Times New Roman" w:cs="Times New Roman"/>
          <w:sz w:val="28"/>
          <w:szCs w:val="28"/>
        </w:rPr>
      </w:pPr>
      <w:r w:rsidRPr="0084376D">
        <w:rPr>
          <w:rFonts w:ascii="Times New Roman" w:hAnsi="Times New Roman" w:cs="Times New Roman"/>
          <w:sz w:val="28"/>
          <w:szCs w:val="28"/>
        </w:rPr>
        <w:t xml:space="preserve">Глава </w:t>
      </w:r>
    </w:p>
    <w:p w:rsidR="0084376D" w:rsidRPr="0084376D" w:rsidRDefault="0084376D" w:rsidP="0084376D">
      <w:pPr>
        <w:pStyle w:val="ConsPlusNormal"/>
        <w:jc w:val="both"/>
        <w:rPr>
          <w:rFonts w:ascii="Times New Roman" w:hAnsi="Times New Roman" w:cs="Times New Roman"/>
        </w:rPr>
      </w:pPr>
      <w:r w:rsidRPr="0084376D">
        <w:rPr>
          <w:rFonts w:ascii="Times New Roman" w:hAnsi="Times New Roman" w:cs="Times New Roman"/>
          <w:sz w:val="28"/>
          <w:szCs w:val="28"/>
        </w:rPr>
        <w:t>администрации района</w:t>
      </w:r>
      <w:r w:rsidRPr="0084376D">
        <w:rPr>
          <w:rFonts w:ascii="Times New Roman" w:hAnsi="Times New Roman" w:cs="Times New Roman"/>
          <w:sz w:val="28"/>
          <w:szCs w:val="28"/>
        </w:rPr>
        <w:tab/>
      </w:r>
      <w:r w:rsidRPr="0084376D">
        <w:rPr>
          <w:rFonts w:ascii="Times New Roman" w:hAnsi="Times New Roman" w:cs="Times New Roman"/>
          <w:sz w:val="28"/>
          <w:szCs w:val="28"/>
        </w:rPr>
        <w:tab/>
      </w:r>
      <w:r w:rsidRPr="0084376D">
        <w:rPr>
          <w:rFonts w:ascii="Times New Roman" w:hAnsi="Times New Roman" w:cs="Times New Roman"/>
          <w:sz w:val="28"/>
          <w:szCs w:val="28"/>
        </w:rPr>
        <w:tab/>
      </w:r>
      <w:r w:rsidRPr="0084376D">
        <w:rPr>
          <w:rFonts w:ascii="Times New Roman" w:hAnsi="Times New Roman" w:cs="Times New Roman"/>
          <w:sz w:val="28"/>
          <w:szCs w:val="28"/>
        </w:rPr>
        <w:tab/>
      </w:r>
      <w:r w:rsidRPr="0084376D">
        <w:rPr>
          <w:rFonts w:ascii="Times New Roman" w:hAnsi="Times New Roman" w:cs="Times New Roman"/>
          <w:sz w:val="28"/>
          <w:szCs w:val="28"/>
        </w:rPr>
        <w:tab/>
      </w:r>
      <w:r w:rsidRPr="0084376D">
        <w:rPr>
          <w:rFonts w:ascii="Times New Roman" w:hAnsi="Times New Roman" w:cs="Times New Roman"/>
          <w:sz w:val="28"/>
          <w:szCs w:val="28"/>
        </w:rPr>
        <w:tab/>
      </w:r>
      <w:r w:rsidRPr="0084376D">
        <w:rPr>
          <w:rFonts w:ascii="Times New Roman" w:hAnsi="Times New Roman" w:cs="Times New Roman"/>
          <w:sz w:val="28"/>
          <w:szCs w:val="28"/>
        </w:rPr>
        <w:tab/>
      </w:r>
      <w:r w:rsidR="00891BEF">
        <w:rPr>
          <w:rFonts w:ascii="Times New Roman" w:hAnsi="Times New Roman" w:cs="Times New Roman"/>
          <w:sz w:val="28"/>
          <w:szCs w:val="28"/>
        </w:rPr>
        <w:t xml:space="preserve">            </w:t>
      </w:r>
      <w:r w:rsidRPr="0084376D">
        <w:rPr>
          <w:rFonts w:ascii="Times New Roman" w:hAnsi="Times New Roman" w:cs="Times New Roman"/>
          <w:sz w:val="28"/>
          <w:szCs w:val="28"/>
        </w:rPr>
        <w:t>М.В. Ларин</w:t>
      </w:r>
    </w:p>
    <w:p w:rsidR="0084376D" w:rsidRPr="0084376D" w:rsidRDefault="0084376D" w:rsidP="0084376D">
      <w:pPr>
        <w:pStyle w:val="ConsPlusNormal"/>
        <w:ind w:firstLine="540"/>
        <w:jc w:val="right"/>
      </w:pPr>
    </w:p>
    <w:p w:rsidR="0084376D" w:rsidRPr="0084376D" w:rsidRDefault="0084376D" w:rsidP="0084376D">
      <w:pPr>
        <w:pStyle w:val="ConsPlusNormal"/>
        <w:ind w:firstLine="540"/>
        <w:jc w:val="right"/>
        <w:sectPr w:rsidR="0084376D" w:rsidRPr="0084376D" w:rsidSect="0084376D">
          <w:pgSz w:w="11907" w:h="16840" w:code="9"/>
          <w:pgMar w:top="567" w:right="851" w:bottom="1134" w:left="1418" w:header="0" w:footer="0" w:gutter="0"/>
          <w:cols w:space="720"/>
          <w:docGrid w:linePitch="299"/>
        </w:sectPr>
      </w:pPr>
    </w:p>
    <w:p w:rsidR="00B37B36" w:rsidRPr="00891BEF" w:rsidRDefault="008E2A50" w:rsidP="0084376D">
      <w:pPr>
        <w:pStyle w:val="ConsPlusNormal"/>
        <w:ind w:firstLine="540"/>
        <w:jc w:val="right"/>
        <w:rPr>
          <w:rFonts w:ascii="Times New Roman" w:hAnsi="Times New Roman" w:cs="Times New Roman"/>
          <w:sz w:val="28"/>
          <w:szCs w:val="28"/>
        </w:rPr>
      </w:pPr>
      <w:r w:rsidRPr="00891BEF">
        <w:rPr>
          <w:rFonts w:ascii="Times New Roman" w:hAnsi="Times New Roman" w:cs="Times New Roman"/>
          <w:sz w:val="28"/>
          <w:szCs w:val="28"/>
        </w:rPr>
        <w:lastRenderedPageBreak/>
        <w:t>Утвержден</w:t>
      </w:r>
    </w:p>
    <w:p w:rsidR="008E2A50" w:rsidRPr="00891BEF" w:rsidRDefault="008E2A50" w:rsidP="0084376D">
      <w:pPr>
        <w:pStyle w:val="ConsPlusNormal"/>
        <w:ind w:firstLine="540"/>
        <w:jc w:val="right"/>
        <w:rPr>
          <w:rFonts w:ascii="Times New Roman" w:hAnsi="Times New Roman" w:cs="Times New Roman"/>
          <w:sz w:val="28"/>
          <w:szCs w:val="28"/>
        </w:rPr>
      </w:pPr>
      <w:r w:rsidRPr="00891BEF">
        <w:rPr>
          <w:rFonts w:ascii="Times New Roman" w:hAnsi="Times New Roman" w:cs="Times New Roman"/>
          <w:sz w:val="28"/>
          <w:szCs w:val="28"/>
        </w:rPr>
        <w:t>постановлением главы администрации Починковского муниципального района</w:t>
      </w:r>
    </w:p>
    <w:p w:rsidR="008E2A50" w:rsidRPr="00891BEF" w:rsidRDefault="00891BEF" w:rsidP="0084376D">
      <w:pPr>
        <w:pStyle w:val="ConsPlusNormal"/>
        <w:ind w:firstLine="540"/>
        <w:jc w:val="right"/>
        <w:rPr>
          <w:rFonts w:ascii="Times New Roman" w:hAnsi="Times New Roman" w:cs="Times New Roman"/>
          <w:sz w:val="28"/>
          <w:szCs w:val="28"/>
        </w:rPr>
      </w:pPr>
      <w:bookmarkStart w:id="0" w:name="_GoBack"/>
      <w:bookmarkEnd w:id="0"/>
      <w:r w:rsidRPr="0084376D">
        <w:rPr>
          <w:rFonts w:ascii="Times New Roman" w:hAnsi="Times New Roman" w:cs="Times New Roman"/>
          <w:sz w:val="28"/>
        </w:rPr>
        <w:t xml:space="preserve">от </w:t>
      </w:r>
      <w:r w:rsidRPr="0084376D">
        <w:rPr>
          <w:rFonts w:ascii="Times New Roman" w:hAnsi="Times New Roman" w:cs="Times New Roman"/>
          <w:sz w:val="28"/>
          <w:u w:val="single"/>
        </w:rPr>
        <w:t>27.12.2019</w:t>
      </w:r>
      <w:r w:rsidRPr="0084376D">
        <w:rPr>
          <w:rFonts w:ascii="Times New Roman" w:hAnsi="Times New Roman" w:cs="Times New Roman"/>
          <w:sz w:val="28"/>
        </w:rPr>
        <w:t xml:space="preserve"> № </w:t>
      </w:r>
      <w:r w:rsidRPr="0084376D">
        <w:rPr>
          <w:rFonts w:ascii="Times New Roman" w:hAnsi="Times New Roman" w:cs="Times New Roman"/>
          <w:sz w:val="28"/>
          <w:u w:val="single"/>
        </w:rPr>
        <w:t>1135</w:t>
      </w:r>
    </w:p>
    <w:p w:rsidR="008E2A50" w:rsidRPr="0084376D" w:rsidRDefault="008E2A50" w:rsidP="008E2A50">
      <w:pPr>
        <w:pStyle w:val="ConsPlusNormal"/>
        <w:ind w:firstLine="540"/>
        <w:jc w:val="right"/>
      </w:pPr>
    </w:p>
    <w:p w:rsidR="008E2A50" w:rsidRPr="0084376D" w:rsidRDefault="008E2A50" w:rsidP="008E2A50">
      <w:pPr>
        <w:pStyle w:val="ConsPlusNormal"/>
        <w:ind w:firstLine="540"/>
        <w:jc w:val="center"/>
        <w:rPr>
          <w:rFonts w:ascii="Times New Roman" w:hAnsi="Times New Roman" w:cs="Times New Roman"/>
          <w:sz w:val="28"/>
          <w:szCs w:val="28"/>
        </w:rPr>
      </w:pPr>
      <w:r w:rsidRPr="0084376D">
        <w:rPr>
          <w:rFonts w:ascii="Times New Roman" w:hAnsi="Times New Roman" w:cs="Times New Roman"/>
          <w:sz w:val="28"/>
          <w:szCs w:val="28"/>
        </w:rPr>
        <w:t>План</w:t>
      </w:r>
    </w:p>
    <w:p w:rsidR="008E2A50" w:rsidRPr="0084376D" w:rsidRDefault="008E2A50" w:rsidP="008E2A50">
      <w:pPr>
        <w:pStyle w:val="ConsPlusNormal"/>
        <w:ind w:firstLine="540"/>
        <w:jc w:val="center"/>
        <w:rPr>
          <w:rFonts w:ascii="Times New Roman" w:hAnsi="Times New Roman" w:cs="Times New Roman"/>
          <w:sz w:val="28"/>
          <w:szCs w:val="28"/>
        </w:rPr>
      </w:pPr>
      <w:r w:rsidRPr="0084376D">
        <w:rPr>
          <w:rFonts w:ascii="Times New Roman" w:hAnsi="Times New Roman" w:cs="Times New Roman"/>
          <w:sz w:val="28"/>
          <w:szCs w:val="28"/>
        </w:rPr>
        <w:t>реализации муниципальной программы «Управление муниципальными финансами Починковского муниципального района Нижегородской области»</w:t>
      </w:r>
    </w:p>
    <w:tbl>
      <w:tblPr>
        <w:tblpPr w:leftFromText="180" w:rightFromText="180" w:vertAnchor="text" w:tblpXSpec="center" w:tblpY="1"/>
        <w:tblOverlap w:val="neve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81"/>
        <w:gridCol w:w="1699"/>
        <w:gridCol w:w="1098"/>
        <w:gridCol w:w="1098"/>
        <w:gridCol w:w="786"/>
        <w:gridCol w:w="542"/>
        <w:gridCol w:w="847"/>
        <w:gridCol w:w="1064"/>
        <w:gridCol w:w="1262"/>
        <w:gridCol w:w="17"/>
        <w:gridCol w:w="1047"/>
        <w:gridCol w:w="1262"/>
        <w:gridCol w:w="1064"/>
        <w:gridCol w:w="1262"/>
      </w:tblGrid>
      <w:tr w:rsidR="00CD3CA5" w:rsidRPr="0084376D" w:rsidTr="0084376D">
        <w:tc>
          <w:tcPr>
            <w:tcW w:w="2481" w:type="dxa"/>
          </w:tcPr>
          <w:p w:rsidR="00CD3CA5" w:rsidRPr="0084376D" w:rsidRDefault="00CD3CA5" w:rsidP="008E2A50">
            <w:pPr>
              <w:rPr>
                <w:rFonts w:ascii="Times New Roman" w:hAnsi="Times New Roman" w:cs="Times New Roman"/>
                <w:sz w:val="20"/>
                <w:szCs w:val="20"/>
              </w:rPr>
            </w:pPr>
          </w:p>
        </w:tc>
        <w:tc>
          <w:tcPr>
            <w:tcW w:w="1699" w:type="dxa"/>
          </w:tcPr>
          <w:p w:rsidR="00CD3CA5" w:rsidRPr="0084376D" w:rsidRDefault="00CD3CA5" w:rsidP="00731127">
            <w:pPr>
              <w:rPr>
                <w:rFonts w:ascii="Times New Roman" w:hAnsi="Times New Roman" w:cs="Times New Roman"/>
                <w:sz w:val="20"/>
                <w:szCs w:val="20"/>
              </w:rPr>
            </w:pPr>
            <w:r w:rsidRPr="0084376D">
              <w:rPr>
                <w:rFonts w:ascii="Times New Roman" w:hAnsi="Times New Roman" w:cs="Times New Roman"/>
                <w:sz w:val="20"/>
                <w:szCs w:val="20"/>
              </w:rPr>
              <w:t>Ответственный исполнитель</w:t>
            </w:r>
          </w:p>
        </w:tc>
        <w:tc>
          <w:tcPr>
            <w:tcW w:w="2196" w:type="dxa"/>
            <w:gridSpan w:val="2"/>
          </w:tcPr>
          <w:p w:rsidR="00CD3CA5" w:rsidRPr="0084376D" w:rsidRDefault="00CD3CA5" w:rsidP="00731127">
            <w:pPr>
              <w:pStyle w:val="ConsPlusNormal"/>
              <w:jc w:val="center"/>
              <w:rPr>
                <w:rFonts w:ascii="Times New Roman" w:hAnsi="Times New Roman" w:cs="Times New Roman"/>
                <w:sz w:val="20"/>
              </w:rPr>
            </w:pPr>
            <w:r w:rsidRPr="0084376D">
              <w:rPr>
                <w:rFonts w:ascii="Times New Roman" w:hAnsi="Times New Roman" w:cs="Times New Roman"/>
                <w:sz w:val="20"/>
              </w:rPr>
              <w:t>Срок</w:t>
            </w:r>
          </w:p>
        </w:tc>
        <w:tc>
          <w:tcPr>
            <w:tcW w:w="2175" w:type="dxa"/>
            <w:gridSpan w:val="3"/>
          </w:tcPr>
          <w:p w:rsidR="00CD3CA5" w:rsidRPr="0084376D" w:rsidRDefault="00CD3CA5" w:rsidP="00731127">
            <w:pPr>
              <w:pStyle w:val="ConsPlusNormal"/>
              <w:jc w:val="center"/>
              <w:rPr>
                <w:rFonts w:ascii="Times New Roman" w:hAnsi="Times New Roman" w:cs="Times New Roman"/>
                <w:sz w:val="20"/>
              </w:rPr>
            </w:pPr>
            <w:r w:rsidRPr="0084376D">
              <w:rPr>
                <w:rFonts w:ascii="Times New Roman" w:hAnsi="Times New Roman" w:cs="Times New Roman"/>
                <w:sz w:val="20"/>
              </w:rPr>
              <w:t>Непосредственный результат (краткое описание)</w:t>
            </w:r>
          </w:p>
        </w:tc>
        <w:tc>
          <w:tcPr>
            <w:tcW w:w="2326" w:type="dxa"/>
            <w:gridSpan w:val="2"/>
          </w:tcPr>
          <w:p w:rsidR="00CD3CA5" w:rsidRPr="0084376D" w:rsidRDefault="00CD3CA5" w:rsidP="00731127">
            <w:pPr>
              <w:pStyle w:val="ConsPlusNormal"/>
              <w:jc w:val="center"/>
              <w:rPr>
                <w:rFonts w:ascii="Times New Roman" w:hAnsi="Times New Roman" w:cs="Times New Roman"/>
                <w:sz w:val="20"/>
              </w:rPr>
            </w:pPr>
            <w:r w:rsidRPr="0084376D">
              <w:rPr>
                <w:rFonts w:ascii="Times New Roman" w:hAnsi="Times New Roman" w:cs="Times New Roman"/>
                <w:sz w:val="20"/>
              </w:rPr>
              <w:t>Финансирование на 2020 год</w:t>
            </w:r>
          </w:p>
        </w:tc>
        <w:tc>
          <w:tcPr>
            <w:tcW w:w="2326" w:type="dxa"/>
            <w:gridSpan w:val="3"/>
          </w:tcPr>
          <w:p w:rsidR="00CD3CA5" w:rsidRPr="0084376D" w:rsidRDefault="00CD3CA5" w:rsidP="00731127">
            <w:pPr>
              <w:pStyle w:val="ConsPlusNormal"/>
              <w:jc w:val="center"/>
              <w:rPr>
                <w:rFonts w:ascii="Times New Roman" w:hAnsi="Times New Roman" w:cs="Times New Roman"/>
                <w:sz w:val="20"/>
              </w:rPr>
            </w:pPr>
            <w:r w:rsidRPr="0084376D">
              <w:rPr>
                <w:rFonts w:ascii="Times New Roman" w:hAnsi="Times New Roman" w:cs="Times New Roman"/>
                <w:sz w:val="20"/>
              </w:rPr>
              <w:t>Финансирование на 2021 год</w:t>
            </w:r>
          </w:p>
        </w:tc>
        <w:tc>
          <w:tcPr>
            <w:tcW w:w="2326" w:type="dxa"/>
            <w:gridSpan w:val="2"/>
          </w:tcPr>
          <w:p w:rsidR="00CD3CA5" w:rsidRPr="0084376D" w:rsidRDefault="00CD3CA5" w:rsidP="00731127">
            <w:pPr>
              <w:pStyle w:val="ConsPlusNormal"/>
              <w:jc w:val="center"/>
              <w:rPr>
                <w:rFonts w:ascii="Times New Roman" w:hAnsi="Times New Roman" w:cs="Times New Roman"/>
                <w:sz w:val="20"/>
              </w:rPr>
            </w:pPr>
            <w:r w:rsidRPr="0084376D">
              <w:rPr>
                <w:rFonts w:ascii="Times New Roman" w:hAnsi="Times New Roman" w:cs="Times New Roman"/>
                <w:sz w:val="20"/>
              </w:rPr>
              <w:t>Финансирование на 2022 год</w:t>
            </w:r>
          </w:p>
        </w:tc>
      </w:tr>
      <w:tr w:rsidR="008E2A50" w:rsidRPr="0084376D" w:rsidTr="00A6119A">
        <w:tc>
          <w:tcPr>
            <w:tcW w:w="2481" w:type="dxa"/>
          </w:tcPr>
          <w:p w:rsidR="008E2A50" w:rsidRPr="0084376D" w:rsidRDefault="008E2A50" w:rsidP="008E2A50">
            <w:pPr>
              <w:rPr>
                <w:rFonts w:ascii="Times New Roman" w:hAnsi="Times New Roman" w:cs="Times New Roman"/>
                <w:sz w:val="20"/>
                <w:szCs w:val="20"/>
              </w:rPr>
            </w:pPr>
          </w:p>
        </w:tc>
        <w:tc>
          <w:tcPr>
            <w:tcW w:w="1699" w:type="dxa"/>
          </w:tcPr>
          <w:p w:rsidR="008E2A50" w:rsidRPr="0084376D" w:rsidRDefault="008E2A50" w:rsidP="008E2A50">
            <w:pPr>
              <w:rPr>
                <w:rFonts w:ascii="Times New Roman" w:hAnsi="Times New Roman" w:cs="Times New Roman"/>
                <w:sz w:val="20"/>
                <w:szCs w:val="20"/>
              </w:rPr>
            </w:pPr>
          </w:p>
        </w:tc>
        <w:tc>
          <w:tcPr>
            <w:tcW w:w="1098" w:type="dxa"/>
          </w:tcPr>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начала реализации</w:t>
            </w:r>
          </w:p>
        </w:tc>
        <w:tc>
          <w:tcPr>
            <w:tcW w:w="1098" w:type="dxa"/>
          </w:tcPr>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окончания реализации</w:t>
            </w:r>
          </w:p>
        </w:tc>
        <w:tc>
          <w:tcPr>
            <w:tcW w:w="786" w:type="dxa"/>
          </w:tcPr>
          <w:p w:rsidR="008E2A50" w:rsidRPr="0084376D" w:rsidRDefault="008E2A50" w:rsidP="008E2A50">
            <w:pPr>
              <w:pStyle w:val="ConsPlusNormal"/>
              <w:jc w:val="center"/>
              <w:rPr>
                <w:rFonts w:ascii="Times New Roman" w:hAnsi="Times New Roman" w:cs="Times New Roman"/>
                <w:sz w:val="20"/>
              </w:rPr>
            </w:pPr>
          </w:p>
        </w:tc>
        <w:tc>
          <w:tcPr>
            <w:tcW w:w="542" w:type="dxa"/>
          </w:tcPr>
          <w:p w:rsidR="008E2A50" w:rsidRPr="0084376D" w:rsidRDefault="008E2A50" w:rsidP="008E2A50">
            <w:pPr>
              <w:pStyle w:val="ConsPlusNormal"/>
              <w:jc w:val="center"/>
              <w:rPr>
                <w:rFonts w:ascii="Times New Roman" w:hAnsi="Times New Roman" w:cs="Times New Roman"/>
                <w:sz w:val="20"/>
              </w:rPr>
            </w:pPr>
          </w:p>
        </w:tc>
        <w:tc>
          <w:tcPr>
            <w:tcW w:w="847" w:type="dxa"/>
          </w:tcPr>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1064" w:type="dxa"/>
          </w:tcPr>
          <w:p w:rsidR="008E2A50" w:rsidRPr="0084376D" w:rsidRDefault="008E2A50" w:rsidP="008E2A50">
            <w:pPr>
              <w:pStyle w:val="ConsPlusNormal"/>
              <w:ind w:right="78"/>
              <w:jc w:val="center"/>
              <w:rPr>
                <w:rFonts w:ascii="Times New Roman" w:hAnsi="Times New Roman" w:cs="Times New Roman"/>
                <w:sz w:val="20"/>
              </w:rPr>
            </w:pPr>
            <w:r w:rsidRPr="0084376D">
              <w:rPr>
                <w:rFonts w:ascii="Times New Roman" w:hAnsi="Times New Roman" w:cs="Times New Roman"/>
                <w:sz w:val="20"/>
              </w:rPr>
              <w:t>Районный</w:t>
            </w:r>
          </w:p>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бюджет</w:t>
            </w:r>
          </w:p>
        </w:tc>
        <w:tc>
          <w:tcPr>
            <w:tcW w:w="1262" w:type="dxa"/>
          </w:tcPr>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федеральный бюджет</w:t>
            </w:r>
          </w:p>
        </w:tc>
        <w:tc>
          <w:tcPr>
            <w:tcW w:w="1064" w:type="dxa"/>
            <w:gridSpan w:val="2"/>
          </w:tcPr>
          <w:p w:rsidR="008E2A50" w:rsidRPr="0084376D" w:rsidRDefault="008E2A50" w:rsidP="008E2A50">
            <w:pPr>
              <w:pStyle w:val="ConsPlusNormal"/>
              <w:ind w:right="78"/>
              <w:jc w:val="center"/>
              <w:rPr>
                <w:rFonts w:ascii="Times New Roman" w:hAnsi="Times New Roman" w:cs="Times New Roman"/>
                <w:sz w:val="20"/>
              </w:rPr>
            </w:pPr>
            <w:r w:rsidRPr="0084376D">
              <w:rPr>
                <w:rFonts w:ascii="Times New Roman" w:hAnsi="Times New Roman" w:cs="Times New Roman"/>
                <w:sz w:val="20"/>
              </w:rPr>
              <w:t>Районный</w:t>
            </w:r>
          </w:p>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бюджет</w:t>
            </w:r>
          </w:p>
        </w:tc>
        <w:tc>
          <w:tcPr>
            <w:tcW w:w="1262" w:type="dxa"/>
          </w:tcPr>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федеральный бюджет</w:t>
            </w:r>
          </w:p>
        </w:tc>
        <w:tc>
          <w:tcPr>
            <w:tcW w:w="1064" w:type="dxa"/>
          </w:tcPr>
          <w:p w:rsidR="008E2A50" w:rsidRPr="0084376D" w:rsidRDefault="008E2A50" w:rsidP="008E2A50">
            <w:pPr>
              <w:pStyle w:val="ConsPlusNormal"/>
              <w:ind w:right="78"/>
              <w:jc w:val="center"/>
              <w:rPr>
                <w:rFonts w:ascii="Times New Roman" w:hAnsi="Times New Roman" w:cs="Times New Roman"/>
                <w:sz w:val="20"/>
              </w:rPr>
            </w:pPr>
            <w:r w:rsidRPr="0084376D">
              <w:rPr>
                <w:rFonts w:ascii="Times New Roman" w:hAnsi="Times New Roman" w:cs="Times New Roman"/>
                <w:sz w:val="20"/>
              </w:rPr>
              <w:t>Районный</w:t>
            </w:r>
          </w:p>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бюджет</w:t>
            </w:r>
          </w:p>
        </w:tc>
        <w:tc>
          <w:tcPr>
            <w:tcW w:w="1262" w:type="dxa"/>
          </w:tcPr>
          <w:p w:rsidR="008E2A50" w:rsidRPr="0084376D" w:rsidRDefault="008E2A50" w:rsidP="008E2A50">
            <w:pPr>
              <w:pStyle w:val="ConsPlusNormal"/>
              <w:jc w:val="center"/>
              <w:rPr>
                <w:rFonts w:ascii="Times New Roman" w:hAnsi="Times New Roman" w:cs="Times New Roman"/>
                <w:sz w:val="20"/>
              </w:rPr>
            </w:pPr>
            <w:r w:rsidRPr="0084376D">
              <w:rPr>
                <w:rFonts w:ascii="Times New Roman" w:hAnsi="Times New Roman" w:cs="Times New Roman"/>
                <w:sz w:val="20"/>
              </w:rPr>
              <w:t>федеральный бюджет</w:t>
            </w:r>
          </w:p>
        </w:tc>
      </w:tr>
      <w:tr w:rsidR="00731127" w:rsidRPr="0084376D" w:rsidTr="00A6119A">
        <w:tc>
          <w:tcPr>
            <w:tcW w:w="4180" w:type="dxa"/>
            <w:gridSpan w:val="2"/>
          </w:tcPr>
          <w:p w:rsidR="00731127" w:rsidRPr="0084376D" w:rsidRDefault="00731127" w:rsidP="004E516E">
            <w:pPr>
              <w:pStyle w:val="ConsPlusNormal"/>
              <w:jc w:val="both"/>
              <w:rPr>
                <w:rFonts w:ascii="Times New Roman" w:hAnsi="Times New Roman" w:cs="Times New Roman"/>
                <w:sz w:val="20"/>
              </w:rPr>
            </w:pPr>
            <w:r w:rsidRPr="0084376D">
              <w:rPr>
                <w:rFonts w:ascii="Times New Roman" w:hAnsi="Times New Roman" w:cs="Times New Roman"/>
                <w:sz w:val="20"/>
              </w:rPr>
              <w:t xml:space="preserve">Итого по </w:t>
            </w:r>
            <w:hyperlink r:id="rId13" w:history="1">
              <w:r w:rsidRPr="0084376D">
                <w:rPr>
                  <w:rFonts w:ascii="Times New Roman" w:hAnsi="Times New Roman" w:cs="Times New Roman"/>
                  <w:sz w:val="20"/>
                </w:rPr>
                <w:t>программе</w:t>
              </w:r>
            </w:hyperlink>
            <w:r w:rsidRPr="0084376D">
              <w:rPr>
                <w:rFonts w:ascii="Times New Roman" w:hAnsi="Times New Roman" w:cs="Times New Roman"/>
                <w:sz w:val="20"/>
              </w:rPr>
              <w:t xml:space="preserve"> "Управление муниципальными финансами Починковского муниципального района Нижегородской области"</w:t>
            </w:r>
          </w:p>
        </w:tc>
        <w:tc>
          <w:tcPr>
            <w:tcW w:w="1098" w:type="dxa"/>
          </w:tcPr>
          <w:p w:rsidR="00731127" w:rsidRPr="0084376D" w:rsidRDefault="00C365BE" w:rsidP="004E516E">
            <w:pPr>
              <w:pStyle w:val="ConsPlusNormal"/>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C365BE" w:rsidP="004E516E">
            <w:pPr>
              <w:pStyle w:val="ConsPlusNormal"/>
              <w:rPr>
                <w:rFonts w:ascii="Times New Roman" w:hAnsi="Times New Roman" w:cs="Times New Roman"/>
                <w:sz w:val="20"/>
              </w:rPr>
            </w:pPr>
            <w:r w:rsidRPr="0084376D">
              <w:rPr>
                <w:rFonts w:ascii="Times New Roman" w:hAnsi="Times New Roman" w:cs="Times New Roman"/>
                <w:sz w:val="20"/>
              </w:rPr>
              <w:t>2022</w:t>
            </w:r>
          </w:p>
        </w:tc>
        <w:tc>
          <w:tcPr>
            <w:tcW w:w="786" w:type="dxa"/>
          </w:tcPr>
          <w:p w:rsidR="00731127" w:rsidRPr="0084376D" w:rsidRDefault="00731127" w:rsidP="004E516E">
            <w:pPr>
              <w:pStyle w:val="ConsPlusNormal"/>
              <w:rPr>
                <w:rFonts w:ascii="Times New Roman" w:hAnsi="Times New Roman" w:cs="Times New Roman"/>
                <w:sz w:val="20"/>
              </w:rPr>
            </w:pPr>
          </w:p>
        </w:tc>
        <w:tc>
          <w:tcPr>
            <w:tcW w:w="542" w:type="dxa"/>
          </w:tcPr>
          <w:p w:rsidR="00731127" w:rsidRPr="0084376D" w:rsidRDefault="00731127" w:rsidP="004E516E">
            <w:pPr>
              <w:pStyle w:val="ConsPlusNormal"/>
              <w:rPr>
                <w:rFonts w:ascii="Times New Roman" w:hAnsi="Times New Roman" w:cs="Times New Roman"/>
                <w:sz w:val="20"/>
              </w:rPr>
            </w:pPr>
          </w:p>
        </w:tc>
        <w:tc>
          <w:tcPr>
            <w:tcW w:w="847" w:type="dxa"/>
          </w:tcPr>
          <w:p w:rsidR="00731127" w:rsidRPr="0084376D" w:rsidRDefault="00731127" w:rsidP="004E516E">
            <w:pPr>
              <w:pStyle w:val="ConsPlusNormal"/>
              <w:rPr>
                <w:rFonts w:ascii="Times New Roman" w:hAnsi="Times New Roman" w:cs="Times New Roman"/>
                <w:sz w:val="20"/>
              </w:rPr>
            </w:pPr>
          </w:p>
        </w:tc>
        <w:tc>
          <w:tcPr>
            <w:tcW w:w="1064" w:type="dxa"/>
          </w:tcPr>
          <w:p w:rsidR="00731127" w:rsidRPr="0084376D" w:rsidRDefault="00CF532A" w:rsidP="002D661F">
            <w:pPr>
              <w:pStyle w:val="ConsPlusNormal"/>
              <w:jc w:val="center"/>
              <w:rPr>
                <w:rFonts w:ascii="Times New Roman" w:hAnsi="Times New Roman" w:cs="Times New Roman"/>
                <w:sz w:val="20"/>
              </w:rPr>
            </w:pPr>
            <w:r w:rsidRPr="0084376D">
              <w:rPr>
                <w:rFonts w:ascii="Times New Roman" w:hAnsi="Times New Roman" w:cs="Times New Roman"/>
                <w:sz w:val="20"/>
              </w:rPr>
              <w:t>95937,7</w:t>
            </w:r>
          </w:p>
        </w:tc>
        <w:tc>
          <w:tcPr>
            <w:tcW w:w="1262" w:type="dxa"/>
          </w:tcPr>
          <w:p w:rsidR="00731127" w:rsidRPr="0084376D" w:rsidRDefault="00CF532A" w:rsidP="004E516E">
            <w:pPr>
              <w:pStyle w:val="ConsPlusNormal"/>
              <w:jc w:val="center"/>
              <w:rPr>
                <w:rFonts w:ascii="Times New Roman" w:hAnsi="Times New Roman" w:cs="Times New Roman"/>
                <w:sz w:val="20"/>
              </w:rPr>
            </w:pPr>
            <w:r w:rsidRPr="0084376D">
              <w:rPr>
                <w:rFonts w:ascii="Times New Roman" w:hAnsi="Times New Roman" w:cs="Times New Roman"/>
                <w:sz w:val="20"/>
              </w:rPr>
              <w:t>1497,8</w:t>
            </w:r>
          </w:p>
        </w:tc>
        <w:tc>
          <w:tcPr>
            <w:tcW w:w="1064" w:type="dxa"/>
            <w:gridSpan w:val="2"/>
          </w:tcPr>
          <w:p w:rsidR="00731127" w:rsidRPr="0084376D" w:rsidRDefault="00A723FB" w:rsidP="004E516E">
            <w:pPr>
              <w:pStyle w:val="ConsPlusNormal"/>
              <w:jc w:val="center"/>
              <w:rPr>
                <w:rFonts w:ascii="Times New Roman" w:hAnsi="Times New Roman" w:cs="Times New Roman"/>
                <w:sz w:val="20"/>
              </w:rPr>
            </w:pPr>
            <w:r w:rsidRPr="0084376D">
              <w:rPr>
                <w:rFonts w:ascii="Times New Roman" w:hAnsi="Times New Roman" w:cs="Times New Roman"/>
                <w:sz w:val="20"/>
              </w:rPr>
              <w:t>94562,2</w:t>
            </w:r>
          </w:p>
        </w:tc>
        <w:tc>
          <w:tcPr>
            <w:tcW w:w="1262" w:type="dxa"/>
          </w:tcPr>
          <w:p w:rsidR="00731127" w:rsidRPr="0084376D" w:rsidRDefault="00A723FB" w:rsidP="004E516E">
            <w:pPr>
              <w:pStyle w:val="ConsPlusNormal"/>
              <w:jc w:val="center"/>
              <w:rPr>
                <w:rFonts w:ascii="Times New Roman" w:hAnsi="Times New Roman" w:cs="Times New Roman"/>
                <w:sz w:val="20"/>
              </w:rPr>
            </w:pPr>
            <w:r w:rsidRPr="0084376D">
              <w:rPr>
                <w:rFonts w:ascii="Times New Roman" w:hAnsi="Times New Roman" w:cs="Times New Roman"/>
                <w:sz w:val="20"/>
              </w:rPr>
              <w:t>1517,5</w:t>
            </w:r>
          </w:p>
        </w:tc>
        <w:tc>
          <w:tcPr>
            <w:tcW w:w="1064" w:type="dxa"/>
          </w:tcPr>
          <w:p w:rsidR="00731127" w:rsidRPr="0084376D" w:rsidRDefault="00A723FB" w:rsidP="004E516E">
            <w:pPr>
              <w:pStyle w:val="ConsPlusNormal"/>
              <w:jc w:val="center"/>
              <w:rPr>
                <w:rFonts w:ascii="Times New Roman" w:hAnsi="Times New Roman" w:cs="Times New Roman"/>
                <w:sz w:val="20"/>
              </w:rPr>
            </w:pPr>
            <w:r w:rsidRPr="0084376D">
              <w:rPr>
                <w:rFonts w:ascii="Times New Roman" w:hAnsi="Times New Roman" w:cs="Times New Roman"/>
                <w:sz w:val="20"/>
              </w:rPr>
              <w:t>97471,4</w:t>
            </w:r>
          </w:p>
        </w:tc>
        <w:tc>
          <w:tcPr>
            <w:tcW w:w="1262" w:type="dxa"/>
          </w:tcPr>
          <w:p w:rsidR="00731127" w:rsidRPr="0084376D" w:rsidRDefault="00A723FB" w:rsidP="004E516E">
            <w:pPr>
              <w:pStyle w:val="ConsPlusNormal"/>
              <w:jc w:val="center"/>
              <w:rPr>
                <w:rFonts w:ascii="Times New Roman" w:hAnsi="Times New Roman" w:cs="Times New Roman"/>
                <w:sz w:val="20"/>
              </w:rPr>
            </w:pPr>
            <w:r w:rsidRPr="0084376D">
              <w:rPr>
                <w:rFonts w:ascii="Times New Roman" w:hAnsi="Times New Roman" w:cs="Times New Roman"/>
                <w:sz w:val="20"/>
              </w:rPr>
              <w:t>1591</w:t>
            </w:r>
          </w:p>
        </w:tc>
      </w:tr>
      <w:tr w:rsidR="00731127" w:rsidRPr="0084376D" w:rsidTr="00A6119A">
        <w:trPr>
          <w:trHeight w:val="611"/>
        </w:trPr>
        <w:tc>
          <w:tcPr>
            <w:tcW w:w="4180" w:type="dxa"/>
            <w:gridSpan w:val="2"/>
          </w:tcPr>
          <w:p w:rsidR="00731127" w:rsidRPr="0084376D" w:rsidRDefault="00820244" w:rsidP="004E516E">
            <w:pPr>
              <w:pStyle w:val="ConsPlusNormal"/>
              <w:jc w:val="both"/>
              <w:rPr>
                <w:rFonts w:ascii="Times New Roman" w:hAnsi="Times New Roman" w:cs="Times New Roman"/>
                <w:b/>
                <w:sz w:val="20"/>
              </w:rPr>
            </w:pPr>
            <w:hyperlink r:id="rId14" w:history="1">
              <w:r w:rsidR="00731127" w:rsidRPr="0084376D">
                <w:rPr>
                  <w:rFonts w:ascii="Times New Roman" w:hAnsi="Times New Roman" w:cs="Times New Roman"/>
                  <w:b/>
                  <w:sz w:val="20"/>
                </w:rPr>
                <w:t>Подпрограмма 1</w:t>
              </w:r>
            </w:hyperlink>
            <w:r w:rsidR="00731127" w:rsidRPr="0084376D">
              <w:rPr>
                <w:rFonts w:ascii="Times New Roman" w:hAnsi="Times New Roman" w:cs="Times New Roman"/>
                <w:b/>
                <w:sz w:val="20"/>
              </w:rPr>
              <w:t>. Организация и совершенствование бюджетного процесса Починковского муниципального района  Нижегородской области</w:t>
            </w:r>
          </w:p>
        </w:tc>
        <w:tc>
          <w:tcPr>
            <w:tcW w:w="1098" w:type="dxa"/>
          </w:tcPr>
          <w:p w:rsidR="00731127" w:rsidRPr="0084376D" w:rsidRDefault="00731127" w:rsidP="004E516E">
            <w:pPr>
              <w:pStyle w:val="ConsPlusNormal"/>
              <w:rPr>
                <w:rFonts w:ascii="Times New Roman" w:hAnsi="Times New Roman" w:cs="Times New Roman"/>
                <w:b/>
                <w:sz w:val="20"/>
              </w:rPr>
            </w:pPr>
          </w:p>
        </w:tc>
        <w:tc>
          <w:tcPr>
            <w:tcW w:w="1098" w:type="dxa"/>
          </w:tcPr>
          <w:p w:rsidR="00731127" w:rsidRPr="0084376D" w:rsidRDefault="00731127" w:rsidP="004E516E">
            <w:pPr>
              <w:pStyle w:val="ConsPlusNormal"/>
              <w:rPr>
                <w:rFonts w:ascii="Times New Roman" w:hAnsi="Times New Roman" w:cs="Times New Roman"/>
                <w:b/>
                <w:sz w:val="20"/>
              </w:rPr>
            </w:pPr>
          </w:p>
        </w:tc>
        <w:tc>
          <w:tcPr>
            <w:tcW w:w="786" w:type="dxa"/>
          </w:tcPr>
          <w:p w:rsidR="00731127" w:rsidRPr="0084376D" w:rsidRDefault="00731127" w:rsidP="004E516E">
            <w:pPr>
              <w:pStyle w:val="ConsPlusNormal"/>
              <w:rPr>
                <w:rFonts w:ascii="Times New Roman" w:hAnsi="Times New Roman" w:cs="Times New Roman"/>
                <w:b/>
                <w:sz w:val="20"/>
              </w:rPr>
            </w:pPr>
          </w:p>
        </w:tc>
        <w:tc>
          <w:tcPr>
            <w:tcW w:w="542" w:type="dxa"/>
          </w:tcPr>
          <w:p w:rsidR="00731127" w:rsidRPr="0084376D" w:rsidRDefault="00731127" w:rsidP="004E516E">
            <w:pPr>
              <w:pStyle w:val="ConsPlusNormal"/>
              <w:rPr>
                <w:rFonts w:ascii="Times New Roman" w:hAnsi="Times New Roman" w:cs="Times New Roman"/>
                <w:b/>
                <w:sz w:val="20"/>
              </w:rPr>
            </w:pPr>
          </w:p>
        </w:tc>
        <w:tc>
          <w:tcPr>
            <w:tcW w:w="847" w:type="dxa"/>
          </w:tcPr>
          <w:p w:rsidR="00731127" w:rsidRPr="0084376D" w:rsidRDefault="00731127" w:rsidP="004E516E">
            <w:pPr>
              <w:pStyle w:val="ConsPlusNormal"/>
              <w:rPr>
                <w:rFonts w:ascii="Times New Roman" w:hAnsi="Times New Roman" w:cs="Times New Roman"/>
                <w:b/>
                <w:sz w:val="20"/>
              </w:rPr>
            </w:pPr>
          </w:p>
        </w:tc>
        <w:tc>
          <w:tcPr>
            <w:tcW w:w="1064" w:type="dxa"/>
          </w:tcPr>
          <w:p w:rsidR="00731127" w:rsidRPr="0084376D" w:rsidRDefault="00215ECF" w:rsidP="002D661F">
            <w:pPr>
              <w:pStyle w:val="ConsPlusNormal"/>
              <w:jc w:val="center"/>
              <w:rPr>
                <w:rFonts w:ascii="Times New Roman" w:hAnsi="Times New Roman" w:cs="Times New Roman"/>
                <w:b/>
                <w:sz w:val="20"/>
              </w:rPr>
            </w:pPr>
            <w:r w:rsidRPr="0084376D">
              <w:rPr>
                <w:rFonts w:ascii="Times New Roman" w:hAnsi="Times New Roman" w:cs="Times New Roman"/>
                <w:b/>
                <w:sz w:val="20"/>
              </w:rPr>
              <w:t>385</w:t>
            </w:r>
          </w:p>
        </w:tc>
        <w:tc>
          <w:tcPr>
            <w:tcW w:w="1262" w:type="dxa"/>
          </w:tcPr>
          <w:p w:rsidR="00731127" w:rsidRPr="0084376D" w:rsidRDefault="00731127" w:rsidP="004E516E">
            <w:pPr>
              <w:pStyle w:val="ConsPlusNormal"/>
              <w:rPr>
                <w:rFonts w:ascii="Times New Roman" w:hAnsi="Times New Roman" w:cs="Times New Roman"/>
                <w:b/>
                <w:sz w:val="20"/>
              </w:rPr>
            </w:pPr>
          </w:p>
        </w:tc>
        <w:tc>
          <w:tcPr>
            <w:tcW w:w="1064" w:type="dxa"/>
            <w:gridSpan w:val="2"/>
          </w:tcPr>
          <w:p w:rsidR="00731127" w:rsidRPr="0084376D" w:rsidRDefault="00215ECF" w:rsidP="004E516E">
            <w:pPr>
              <w:pStyle w:val="ConsPlusNormal"/>
              <w:rPr>
                <w:rFonts w:ascii="Times New Roman" w:hAnsi="Times New Roman" w:cs="Times New Roman"/>
                <w:b/>
                <w:sz w:val="20"/>
              </w:rPr>
            </w:pPr>
            <w:r w:rsidRPr="0084376D">
              <w:rPr>
                <w:rFonts w:ascii="Times New Roman" w:hAnsi="Times New Roman" w:cs="Times New Roman"/>
                <w:b/>
                <w:sz w:val="20"/>
              </w:rPr>
              <w:t>385</w:t>
            </w:r>
          </w:p>
        </w:tc>
        <w:tc>
          <w:tcPr>
            <w:tcW w:w="1262" w:type="dxa"/>
          </w:tcPr>
          <w:p w:rsidR="00731127" w:rsidRPr="0084376D" w:rsidRDefault="00731127" w:rsidP="004E516E">
            <w:pPr>
              <w:pStyle w:val="ConsPlusNormal"/>
              <w:rPr>
                <w:rFonts w:ascii="Times New Roman" w:hAnsi="Times New Roman" w:cs="Times New Roman"/>
                <w:b/>
                <w:sz w:val="20"/>
              </w:rPr>
            </w:pPr>
          </w:p>
        </w:tc>
        <w:tc>
          <w:tcPr>
            <w:tcW w:w="1064" w:type="dxa"/>
          </w:tcPr>
          <w:p w:rsidR="00731127" w:rsidRPr="0084376D" w:rsidRDefault="00215ECF" w:rsidP="004E516E">
            <w:pPr>
              <w:pStyle w:val="ConsPlusNormal"/>
              <w:rPr>
                <w:rFonts w:ascii="Times New Roman" w:hAnsi="Times New Roman" w:cs="Times New Roman"/>
                <w:b/>
                <w:sz w:val="20"/>
              </w:rPr>
            </w:pPr>
            <w:r w:rsidRPr="0084376D">
              <w:rPr>
                <w:rFonts w:ascii="Times New Roman" w:hAnsi="Times New Roman" w:cs="Times New Roman"/>
                <w:b/>
                <w:sz w:val="20"/>
              </w:rPr>
              <w:t>385</w:t>
            </w:r>
          </w:p>
        </w:tc>
        <w:tc>
          <w:tcPr>
            <w:tcW w:w="1262" w:type="dxa"/>
          </w:tcPr>
          <w:p w:rsidR="00731127" w:rsidRPr="0084376D" w:rsidRDefault="00731127" w:rsidP="004E516E">
            <w:pPr>
              <w:pStyle w:val="ConsPlusNormal"/>
              <w:rPr>
                <w:rFonts w:ascii="Times New Roman" w:hAnsi="Times New Roman" w:cs="Times New Roman"/>
                <w:b/>
                <w:sz w:val="20"/>
              </w:rPr>
            </w:pPr>
          </w:p>
        </w:tc>
      </w:tr>
      <w:tr w:rsidR="00731127" w:rsidRPr="0084376D" w:rsidTr="00A6119A">
        <w:tc>
          <w:tcPr>
            <w:tcW w:w="2481" w:type="dxa"/>
          </w:tcPr>
          <w:p w:rsidR="00731127" w:rsidRPr="0084376D" w:rsidRDefault="00731127" w:rsidP="004E516E">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15" w:history="1">
              <w:r w:rsidRPr="0084376D">
                <w:rPr>
                  <w:rFonts w:ascii="Times New Roman" w:hAnsi="Times New Roman" w:cs="Times New Roman"/>
                  <w:sz w:val="20"/>
                </w:rPr>
                <w:t>мероприятие 1.1</w:t>
              </w:r>
            </w:hyperlink>
            <w:r w:rsidRPr="0084376D">
              <w:rPr>
                <w:rFonts w:ascii="Times New Roman" w:hAnsi="Times New Roman" w:cs="Times New Roman"/>
                <w:sz w:val="20"/>
              </w:rPr>
              <w:t>. Совершенствование нормативного правового регулирования и методологического обеспечения бюджетного процесса</w:t>
            </w:r>
          </w:p>
        </w:tc>
        <w:tc>
          <w:tcPr>
            <w:tcW w:w="1699" w:type="dxa"/>
          </w:tcPr>
          <w:p w:rsidR="00731127" w:rsidRPr="0084376D" w:rsidRDefault="00731127" w:rsidP="004E516E">
            <w:pPr>
              <w:pStyle w:val="ConsPlusNormal"/>
              <w:jc w:val="both"/>
              <w:rPr>
                <w:rFonts w:ascii="Times New Roman" w:hAnsi="Times New Roman" w:cs="Times New Roman"/>
                <w:sz w:val="20"/>
              </w:rPr>
            </w:pPr>
            <w:r w:rsidRPr="0084376D">
              <w:rPr>
                <w:rFonts w:ascii="Times New Roman" w:hAnsi="Times New Roman" w:cs="Times New Roman"/>
                <w:sz w:val="20"/>
              </w:rPr>
              <w:t xml:space="preserve">Управление финансов администрации Починковского муниципального района </w:t>
            </w:r>
          </w:p>
        </w:tc>
        <w:tc>
          <w:tcPr>
            <w:tcW w:w="1098" w:type="dxa"/>
          </w:tcPr>
          <w:p w:rsidR="00731127" w:rsidRPr="0084376D" w:rsidRDefault="00731127" w:rsidP="00E90F32">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Borders>
              <w:bottom w:val="nil"/>
            </w:tcBorders>
          </w:tcPr>
          <w:p w:rsidR="00731127" w:rsidRPr="0084376D" w:rsidRDefault="00731127" w:rsidP="004E516E">
            <w:pPr>
              <w:pStyle w:val="ConsPlusNormal"/>
              <w:jc w:val="both"/>
              <w:rPr>
                <w:rFonts w:ascii="Times New Roman" w:hAnsi="Times New Roman" w:cs="Times New Roman"/>
                <w:sz w:val="20"/>
              </w:rPr>
            </w:pPr>
            <w:r w:rsidRPr="0084376D">
              <w:rPr>
                <w:rFonts w:ascii="Times New Roman" w:hAnsi="Times New Roman" w:cs="Times New Roman"/>
                <w:sz w:val="20"/>
              </w:rPr>
              <w:t xml:space="preserve">Нормативное правовое регулирование бюджетного процесса будет полностью соответствовать требованиям Бюджетного </w:t>
            </w:r>
            <w:hyperlink r:id="rId16" w:history="1">
              <w:r w:rsidRPr="0084376D">
                <w:rPr>
                  <w:rFonts w:ascii="Times New Roman" w:hAnsi="Times New Roman" w:cs="Times New Roman"/>
                  <w:sz w:val="20"/>
                </w:rPr>
                <w:t>кодекса</w:t>
              </w:r>
            </w:hyperlink>
            <w:r w:rsidRPr="0084376D">
              <w:rPr>
                <w:rFonts w:ascii="Times New Roman" w:hAnsi="Times New Roman" w:cs="Times New Roman"/>
                <w:sz w:val="20"/>
              </w:rPr>
              <w:t xml:space="preserve"> Российской Федерации</w:t>
            </w:r>
          </w:p>
          <w:p w:rsidR="00731127" w:rsidRPr="0084376D" w:rsidRDefault="00731127" w:rsidP="00471703">
            <w:pPr>
              <w:rPr>
                <w:lang w:eastAsia="ru-RU"/>
              </w:rPr>
            </w:pPr>
          </w:p>
          <w:p w:rsidR="00731127" w:rsidRPr="0084376D" w:rsidRDefault="00731127" w:rsidP="00471703">
            <w:pPr>
              <w:rPr>
                <w:rFonts w:ascii="Times New Roman" w:hAnsi="Times New Roman" w:cs="Times New Roman"/>
                <w:sz w:val="20"/>
                <w:szCs w:val="20"/>
                <w:lang w:eastAsia="ru-RU"/>
              </w:rPr>
            </w:pPr>
            <w:r w:rsidRPr="0084376D">
              <w:rPr>
                <w:rFonts w:ascii="Times New Roman" w:hAnsi="Times New Roman" w:cs="Times New Roman"/>
                <w:sz w:val="20"/>
                <w:szCs w:val="20"/>
                <w:lang w:eastAsia="ru-RU"/>
              </w:rPr>
              <w:t>Внесение изменений по мере внесений изменений в  БК РФ</w:t>
            </w:r>
          </w:p>
          <w:p w:rsidR="00731127" w:rsidRPr="0084376D" w:rsidRDefault="00731127" w:rsidP="00471703">
            <w:pPr>
              <w:rPr>
                <w:rFonts w:ascii="Times New Roman" w:hAnsi="Times New Roman" w:cs="Times New Roman"/>
                <w:sz w:val="20"/>
                <w:szCs w:val="20"/>
                <w:lang w:eastAsia="ru-RU"/>
              </w:rPr>
            </w:pPr>
          </w:p>
          <w:p w:rsidR="00731127" w:rsidRPr="0084376D" w:rsidRDefault="00731127" w:rsidP="00471703">
            <w:pPr>
              <w:rPr>
                <w:rFonts w:ascii="Times New Roman" w:hAnsi="Times New Roman" w:cs="Times New Roman"/>
                <w:sz w:val="20"/>
                <w:szCs w:val="20"/>
                <w:lang w:eastAsia="ru-RU"/>
              </w:rPr>
            </w:pPr>
          </w:p>
          <w:p w:rsidR="00731127" w:rsidRPr="0084376D" w:rsidRDefault="00731127" w:rsidP="00471703">
            <w:pPr>
              <w:rPr>
                <w:rFonts w:ascii="Times New Roman" w:hAnsi="Times New Roman" w:cs="Times New Roman"/>
                <w:sz w:val="20"/>
                <w:szCs w:val="20"/>
                <w:lang w:eastAsia="ru-RU"/>
              </w:rPr>
            </w:pPr>
          </w:p>
          <w:p w:rsidR="00731127" w:rsidRPr="0084376D" w:rsidRDefault="00731127" w:rsidP="00471703">
            <w:pPr>
              <w:rPr>
                <w:rFonts w:ascii="Times New Roman" w:hAnsi="Times New Roman" w:cs="Times New Roman"/>
                <w:sz w:val="20"/>
                <w:szCs w:val="20"/>
                <w:lang w:eastAsia="ru-RU"/>
              </w:rPr>
            </w:pPr>
          </w:p>
          <w:p w:rsidR="00731127" w:rsidRPr="0084376D" w:rsidRDefault="00731127" w:rsidP="00471703">
            <w:pPr>
              <w:rPr>
                <w:rFonts w:ascii="Times New Roman" w:hAnsi="Times New Roman" w:cs="Times New Roman"/>
                <w:sz w:val="20"/>
                <w:szCs w:val="20"/>
                <w:lang w:eastAsia="ru-RU"/>
              </w:rPr>
            </w:pPr>
            <w:r w:rsidRPr="0084376D">
              <w:rPr>
                <w:rFonts w:ascii="Times New Roman" w:hAnsi="Times New Roman" w:cs="Times New Roman"/>
                <w:sz w:val="20"/>
                <w:szCs w:val="20"/>
                <w:lang w:eastAsia="ru-RU"/>
              </w:rPr>
              <w:t xml:space="preserve">        Ежегодно </w:t>
            </w:r>
          </w:p>
          <w:p w:rsidR="00731127" w:rsidRPr="0084376D" w:rsidRDefault="00731127" w:rsidP="00471703">
            <w:pPr>
              <w:rPr>
                <w:rFonts w:ascii="Times New Roman" w:hAnsi="Times New Roman" w:cs="Times New Roman"/>
                <w:sz w:val="20"/>
                <w:szCs w:val="20"/>
                <w:lang w:eastAsia="ru-RU"/>
              </w:rPr>
            </w:pPr>
          </w:p>
          <w:p w:rsidR="00731127" w:rsidRPr="0084376D" w:rsidRDefault="00731127" w:rsidP="00471703">
            <w:pPr>
              <w:rPr>
                <w:rFonts w:ascii="Times New Roman" w:hAnsi="Times New Roman" w:cs="Times New Roman"/>
                <w:sz w:val="20"/>
                <w:szCs w:val="20"/>
                <w:lang w:eastAsia="ru-RU"/>
              </w:rPr>
            </w:pPr>
            <w:r w:rsidRPr="0084376D">
              <w:rPr>
                <w:rFonts w:ascii="Times New Roman" w:hAnsi="Times New Roman" w:cs="Times New Roman"/>
                <w:sz w:val="20"/>
                <w:szCs w:val="20"/>
                <w:lang w:eastAsia="ru-RU"/>
              </w:rPr>
              <w:t xml:space="preserve"> Помере изменения законодательной базы..</w:t>
            </w:r>
          </w:p>
        </w:tc>
        <w:tc>
          <w:tcPr>
            <w:tcW w:w="1064" w:type="dxa"/>
          </w:tcPr>
          <w:p w:rsidR="00731127" w:rsidRPr="0084376D" w:rsidRDefault="00731127" w:rsidP="00ED3172">
            <w:pPr>
              <w:pStyle w:val="ConsPlusNormal"/>
              <w:rPr>
                <w:rFonts w:ascii="Times New Roman" w:hAnsi="Times New Roman" w:cs="Times New Roman"/>
                <w:sz w:val="20"/>
              </w:rPr>
            </w:pPr>
            <w:r w:rsidRPr="0084376D">
              <w:rPr>
                <w:rFonts w:ascii="Times New Roman" w:hAnsi="Times New Roman" w:cs="Times New Roman"/>
                <w:sz w:val="20"/>
              </w:rPr>
              <w:lastRenderedPageBreak/>
              <w:t xml:space="preserve">  </w:t>
            </w:r>
            <w:r w:rsidR="00ED3172" w:rsidRPr="0084376D">
              <w:rPr>
                <w:rFonts w:ascii="Times New Roman" w:hAnsi="Times New Roman" w:cs="Times New Roman"/>
                <w:sz w:val="20"/>
              </w:rPr>
              <w:t>385</w:t>
            </w:r>
            <w:r w:rsidRPr="0084376D">
              <w:rPr>
                <w:rFonts w:ascii="Times New Roman" w:hAnsi="Times New Roman" w:cs="Times New Roman"/>
                <w:sz w:val="20"/>
              </w:rPr>
              <w:t xml:space="preserve">        </w:t>
            </w:r>
            <w:r w:rsidR="00ED3172" w:rsidRPr="0084376D">
              <w:rPr>
                <w:rFonts w:ascii="Times New Roman" w:hAnsi="Times New Roman" w:cs="Times New Roman"/>
                <w:sz w:val="20"/>
              </w:rPr>
              <w:t xml:space="preserve">  </w:t>
            </w:r>
          </w:p>
        </w:tc>
        <w:tc>
          <w:tcPr>
            <w:tcW w:w="1262" w:type="dxa"/>
          </w:tcPr>
          <w:p w:rsidR="00731127" w:rsidRPr="0084376D" w:rsidRDefault="00731127" w:rsidP="004E516E">
            <w:pPr>
              <w:pStyle w:val="ConsPlusNormal"/>
              <w:rPr>
                <w:rFonts w:ascii="Times New Roman" w:hAnsi="Times New Roman" w:cs="Times New Roman"/>
                <w:sz w:val="20"/>
              </w:rPr>
            </w:pPr>
          </w:p>
        </w:tc>
        <w:tc>
          <w:tcPr>
            <w:tcW w:w="1064" w:type="dxa"/>
            <w:gridSpan w:val="2"/>
          </w:tcPr>
          <w:p w:rsidR="00731127" w:rsidRPr="0084376D" w:rsidRDefault="00ED3172" w:rsidP="004E516E">
            <w:pPr>
              <w:pStyle w:val="ConsPlusNormal"/>
              <w:rPr>
                <w:rFonts w:ascii="Times New Roman" w:hAnsi="Times New Roman" w:cs="Times New Roman"/>
                <w:sz w:val="20"/>
              </w:rPr>
            </w:pPr>
            <w:r w:rsidRPr="0084376D">
              <w:rPr>
                <w:rFonts w:ascii="Times New Roman" w:hAnsi="Times New Roman" w:cs="Times New Roman"/>
                <w:sz w:val="20"/>
              </w:rPr>
              <w:t>385</w:t>
            </w:r>
          </w:p>
        </w:tc>
        <w:tc>
          <w:tcPr>
            <w:tcW w:w="1262" w:type="dxa"/>
          </w:tcPr>
          <w:p w:rsidR="00731127" w:rsidRPr="0084376D" w:rsidRDefault="00731127" w:rsidP="004E516E">
            <w:pPr>
              <w:pStyle w:val="ConsPlusNormal"/>
              <w:rPr>
                <w:rFonts w:ascii="Times New Roman" w:hAnsi="Times New Roman" w:cs="Times New Roman"/>
                <w:sz w:val="20"/>
              </w:rPr>
            </w:pPr>
          </w:p>
        </w:tc>
        <w:tc>
          <w:tcPr>
            <w:tcW w:w="1064" w:type="dxa"/>
          </w:tcPr>
          <w:p w:rsidR="00731127" w:rsidRPr="0084376D" w:rsidRDefault="00ED3172" w:rsidP="004E516E">
            <w:pPr>
              <w:pStyle w:val="ConsPlusNormal"/>
              <w:rPr>
                <w:rFonts w:ascii="Times New Roman" w:hAnsi="Times New Roman" w:cs="Times New Roman"/>
                <w:sz w:val="20"/>
              </w:rPr>
            </w:pPr>
            <w:r w:rsidRPr="0084376D">
              <w:rPr>
                <w:rFonts w:ascii="Times New Roman" w:hAnsi="Times New Roman" w:cs="Times New Roman"/>
                <w:sz w:val="20"/>
              </w:rPr>
              <w:t>385</w:t>
            </w:r>
          </w:p>
        </w:tc>
        <w:tc>
          <w:tcPr>
            <w:tcW w:w="1262" w:type="dxa"/>
          </w:tcPr>
          <w:p w:rsidR="00731127" w:rsidRPr="0084376D" w:rsidRDefault="00731127" w:rsidP="004E516E">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1.1.1. Внесение изменений в решение Земского собрания Починковского муниципального района  от 17 декабря   2009 года N 44 "Об утверждении Положения о бюджетном процессе в Починковском </w:t>
            </w:r>
            <w:r w:rsidRPr="0084376D">
              <w:rPr>
                <w:rFonts w:ascii="Times New Roman" w:hAnsi="Times New Roman" w:cs="Times New Roman"/>
                <w:sz w:val="20"/>
              </w:rPr>
              <w:lastRenderedPageBreak/>
              <w:t>муниципальном районе  Нижегородской области"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p w:rsidR="00731127" w:rsidRPr="0084376D" w:rsidRDefault="00731127" w:rsidP="00547CD3">
            <w:pPr>
              <w:pStyle w:val="ConsPlusNormal"/>
              <w:jc w:val="center"/>
              <w:rPr>
                <w:rFonts w:ascii="Times New Roman" w:hAnsi="Times New Roman" w:cs="Times New Roman"/>
                <w:sz w:val="20"/>
              </w:rPr>
            </w:pP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Borders>
              <w:bottom w:val="nil"/>
            </w:tcBorders>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1.1.2.  Постановление от 26.09.2017г № 847</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администрации  ПМР « Об утверждении  основных направлений  бюджетной и налоговой политики на очередной финансовый год  и на плановый период»</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1.1.3 «</w:t>
            </w:r>
            <w:hyperlink r:id="rId17" w:history="1">
              <w:r w:rsidRPr="0084376D">
                <w:rPr>
                  <w:rFonts w:ascii="Times New Roman" w:hAnsi="Times New Roman" w:cs="Times New Roman"/>
                  <w:sz w:val="20"/>
                </w:rPr>
                <w:t>Порядок</w:t>
              </w:r>
            </w:hyperlink>
            <w:r w:rsidRPr="0084376D">
              <w:rPr>
                <w:rFonts w:ascii="Times New Roman" w:hAnsi="Times New Roman" w:cs="Times New Roman"/>
                <w:sz w:val="20"/>
              </w:rPr>
              <w:t xml:space="preserve"> составления и ведения реестра расходных обязательств Починковского муниципального района Нижегородской области, утвержденный постановлением администрации Починковского муниципального района  от 28.10 2016 года N 1022. </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финансов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Borders>
              <w:bottom w:val="nil"/>
            </w:tcBorders>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1.1.4. Разработка постановления  администрации ПМР  « О мерах  по реализации решения  о районном бюджете  на очередной  финансовый год и на плановый период».</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tcBorders>
              <w:top w:val="nil"/>
              <w:bottom w:val="nil"/>
            </w:tcBorders>
          </w:tcPr>
          <w:p w:rsidR="00731127" w:rsidRPr="0084376D" w:rsidRDefault="00731127" w:rsidP="00547CD3">
            <w:pPr>
              <w:pStyle w:val="ConsPlusNormal"/>
              <w:rPr>
                <w:rFonts w:ascii="Times New Roman" w:hAnsi="Times New Roman" w:cs="Times New Roman"/>
                <w:sz w:val="20"/>
              </w:rPr>
            </w:pPr>
          </w:p>
          <w:p w:rsidR="00731127" w:rsidRPr="0084376D" w:rsidRDefault="00731127" w:rsidP="00547CD3">
            <w:pPr>
              <w:rPr>
                <w:lang w:eastAsia="ru-RU"/>
              </w:rPr>
            </w:pPr>
          </w:p>
          <w:p w:rsidR="00731127" w:rsidRPr="0084376D" w:rsidRDefault="00731127" w:rsidP="00547CD3">
            <w:pPr>
              <w:ind w:firstLine="708"/>
              <w:rPr>
                <w:rFonts w:ascii="Times New Roman" w:hAnsi="Times New Roman" w:cs="Times New Roman"/>
                <w:sz w:val="20"/>
                <w:szCs w:val="20"/>
                <w:lang w:eastAsia="ru-RU"/>
              </w:rPr>
            </w:pPr>
            <w:r w:rsidRPr="0084376D">
              <w:rPr>
                <w:rFonts w:ascii="Times New Roman" w:hAnsi="Times New Roman" w:cs="Times New Roman"/>
                <w:sz w:val="20"/>
                <w:szCs w:val="20"/>
                <w:lang w:eastAsia="ru-RU"/>
              </w:rPr>
              <w:t>Ежегодно</w:t>
            </w:r>
          </w:p>
          <w:p w:rsidR="00731127" w:rsidRPr="0084376D" w:rsidRDefault="00731127" w:rsidP="00547CD3">
            <w:pPr>
              <w:ind w:firstLine="708"/>
              <w:rPr>
                <w:lang w:eastAsia="ru-RU"/>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1.1.5  Распоряжение от 27.07.2017 №567-р  администрации ПМР « Об утверждении  плана мероприятий  по разработке  прогноза социально- </w:t>
            </w:r>
            <w:r w:rsidRPr="0084376D">
              <w:rPr>
                <w:rFonts w:ascii="Times New Roman" w:hAnsi="Times New Roman" w:cs="Times New Roman"/>
                <w:sz w:val="20"/>
              </w:rPr>
              <w:lastRenderedPageBreak/>
              <w:t>экономического развития  Починковского муниципального района  на очередной финансовый год и на плановый период»</w:t>
            </w: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tcBorders>
              <w:top w:val="nil"/>
              <w:bottom w:val="nil"/>
            </w:tcBorders>
          </w:tcPr>
          <w:p w:rsidR="00731127" w:rsidRPr="0084376D" w:rsidRDefault="00731127" w:rsidP="00547CD3">
            <w:pPr>
              <w:pStyle w:val="ConsPlusNormal"/>
              <w:rPr>
                <w:rFonts w:ascii="Times New Roman" w:hAnsi="Times New Roman" w:cs="Times New Roman"/>
                <w:sz w:val="20"/>
              </w:rPr>
            </w:pPr>
          </w:p>
          <w:p w:rsidR="00731127" w:rsidRPr="0084376D" w:rsidRDefault="00731127" w:rsidP="00547CD3">
            <w:pPr>
              <w:rPr>
                <w:lang w:eastAsia="ru-RU"/>
              </w:rPr>
            </w:pPr>
          </w:p>
          <w:p w:rsidR="00731127" w:rsidRPr="0084376D" w:rsidRDefault="00731127" w:rsidP="00547CD3">
            <w:pPr>
              <w:ind w:firstLine="708"/>
              <w:rPr>
                <w:rFonts w:ascii="Times New Roman" w:hAnsi="Times New Roman" w:cs="Times New Roman"/>
                <w:sz w:val="20"/>
                <w:szCs w:val="20"/>
                <w:lang w:eastAsia="ru-RU"/>
              </w:rPr>
            </w:pPr>
            <w:r w:rsidRPr="0084376D">
              <w:rPr>
                <w:rFonts w:ascii="Times New Roman" w:hAnsi="Times New Roman" w:cs="Times New Roman"/>
                <w:sz w:val="20"/>
                <w:szCs w:val="20"/>
                <w:lang w:eastAsia="ru-RU"/>
              </w:rPr>
              <w:t>Ежегодно</w:t>
            </w:r>
          </w:p>
          <w:p w:rsidR="00731127" w:rsidRPr="0084376D" w:rsidRDefault="00731127" w:rsidP="00547CD3">
            <w:pPr>
              <w:rPr>
                <w:lang w:eastAsia="ru-RU"/>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1.1.6. Формирование методики планирования бюджетных ассигнований районного бюджета и методических рекомендаций по составлению субъектами бюджетного планирования районного бюджета обоснований бюджетных ассигнований на очередной финансовый год и на плановый период»</w:t>
            </w: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tcBorders>
              <w:top w:val="nil"/>
              <w:bottom w:val="nil"/>
            </w:tcBorders>
          </w:tcPr>
          <w:p w:rsidR="00731127" w:rsidRPr="0084376D" w:rsidRDefault="00731127" w:rsidP="00547CD3">
            <w:pPr>
              <w:ind w:firstLine="708"/>
              <w:rPr>
                <w:rFonts w:ascii="Times New Roman" w:hAnsi="Times New Roman" w:cs="Times New Roman"/>
                <w:sz w:val="20"/>
                <w:szCs w:val="20"/>
                <w:lang w:eastAsia="ru-RU"/>
              </w:rPr>
            </w:pPr>
            <w:r w:rsidRPr="0084376D">
              <w:rPr>
                <w:rFonts w:ascii="Times New Roman" w:hAnsi="Times New Roman" w:cs="Times New Roman"/>
                <w:sz w:val="20"/>
                <w:szCs w:val="20"/>
                <w:lang w:eastAsia="ru-RU"/>
              </w:rPr>
              <w:t>Ежегодно</w:t>
            </w:r>
          </w:p>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1.1.7. Разработка порядка применения кодов целевых статей расходов классификации расходов бюджетов при формировании районного бюджета</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tcBorders>
              <w:top w:val="nil"/>
              <w:bottom w:val="nil"/>
            </w:tcBorders>
          </w:tcPr>
          <w:p w:rsidR="00731127" w:rsidRPr="0084376D" w:rsidRDefault="00731127" w:rsidP="00547CD3">
            <w:pPr>
              <w:ind w:firstLine="708"/>
              <w:rPr>
                <w:rFonts w:ascii="Times New Roman" w:hAnsi="Times New Roman" w:cs="Times New Roman"/>
                <w:sz w:val="20"/>
                <w:szCs w:val="20"/>
                <w:lang w:eastAsia="ru-RU"/>
              </w:rPr>
            </w:pPr>
            <w:r w:rsidRPr="0084376D">
              <w:rPr>
                <w:rFonts w:ascii="Times New Roman" w:hAnsi="Times New Roman" w:cs="Times New Roman"/>
                <w:sz w:val="20"/>
                <w:szCs w:val="20"/>
                <w:lang w:eastAsia="ru-RU"/>
              </w:rPr>
              <w:t>Ежегодно</w:t>
            </w:r>
          </w:p>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1.1.8. Разработка порядка, определяющего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w:t>
            </w:r>
            <w:r w:rsidRPr="0084376D">
              <w:rPr>
                <w:rFonts w:ascii="Times New Roman" w:hAnsi="Times New Roman" w:cs="Times New Roman"/>
                <w:sz w:val="20"/>
              </w:rPr>
              <w:lastRenderedPageBreak/>
              <w:t>районного бюджета</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lastRenderedPageBreak/>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tcBorders>
              <w:top w:val="nil"/>
              <w:bottom w:val="nil"/>
            </w:tcBorders>
          </w:tcPr>
          <w:p w:rsidR="00731127" w:rsidRPr="0084376D" w:rsidRDefault="00731127" w:rsidP="00547CD3">
            <w:pPr>
              <w:pStyle w:val="ConsPlusNormal"/>
              <w:rPr>
                <w:rFonts w:ascii="Times New Roman" w:hAnsi="Times New Roman" w:cs="Times New Roman"/>
                <w:sz w:val="20"/>
              </w:rPr>
            </w:pPr>
            <w:r w:rsidRPr="0084376D">
              <w:rPr>
                <w:rFonts w:ascii="Times New Roman" w:hAnsi="Times New Roman" w:cs="Times New Roman"/>
                <w:sz w:val="20"/>
              </w:rPr>
              <w:t>По</w:t>
            </w:r>
            <w:r w:rsidR="00440634" w:rsidRPr="0084376D">
              <w:rPr>
                <w:rFonts w:ascii="Times New Roman" w:hAnsi="Times New Roman" w:cs="Times New Roman"/>
                <w:sz w:val="20"/>
              </w:rPr>
              <w:t xml:space="preserve"> </w:t>
            </w:r>
            <w:r w:rsidRPr="0084376D">
              <w:rPr>
                <w:rFonts w:ascii="Times New Roman" w:hAnsi="Times New Roman" w:cs="Times New Roman"/>
                <w:sz w:val="20"/>
              </w:rPr>
              <w:t>мере изменения законодательной базы..</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1.1.9. Разработка приказа  « О внесении изменений  в приказ управления финансов администрации ПМР  от 05.03.2013г  №26 « Об утверждении  Порядка  составления  и ведения сводной бюджетной росписи  бюджета и Порядка  составления  и ведения бюджетных росписей главными распорядителями».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tcBorders>
              <w:top w:val="nil"/>
            </w:tcBorders>
          </w:tcPr>
          <w:p w:rsidR="00731127" w:rsidRPr="0084376D" w:rsidRDefault="00731127" w:rsidP="00547CD3">
            <w:pPr>
              <w:pStyle w:val="ConsPlusNormal"/>
              <w:rPr>
                <w:rFonts w:ascii="Times New Roman" w:hAnsi="Times New Roman" w:cs="Times New Roman"/>
                <w:sz w:val="20"/>
              </w:rPr>
            </w:pPr>
            <w:r w:rsidRPr="0084376D">
              <w:rPr>
                <w:rFonts w:ascii="Times New Roman" w:hAnsi="Times New Roman" w:cs="Times New Roman"/>
                <w:sz w:val="20"/>
              </w:rPr>
              <w:t>Помере изменения законодательной базы..</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18" w:history="1">
              <w:r w:rsidRPr="0084376D">
                <w:rPr>
                  <w:rFonts w:ascii="Times New Roman" w:hAnsi="Times New Roman" w:cs="Times New Roman"/>
                  <w:sz w:val="20"/>
                </w:rPr>
                <w:t>мероприятие 1.2</w:t>
              </w:r>
            </w:hyperlink>
            <w:r w:rsidRPr="0084376D">
              <w:rPr>
                <w:rFonts w:ascii="Times New Roman" w:hAnsi="Times New Roman" w:cs="Times New Roman"/>
                <w:sz w:val="20"/>
              </w:rPr>
              <w:t>. «Формирование районного бюджета на очередной финансовый год и на плановый период»</w:t>
            </w: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Будет обеспечено принятие решения  на очередной финансовый год  плановый период   и подготовка к исполнению районного бюджета по доходам, расходам и источникам финансирования дефицита районного бюджета в очередном финансовом году. Будет обеспечена подготовка внесения изменений в решение о районном бюджете на очередной финансовый год и плановый периоди сводную бюджетную роспись районного бюджета</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1.2.1. Формирование решения  Земского собрания  ПМР « О районном бюджете  на очередной год и на плановый период»</w:t>
            </w: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1.2.11 Формирование решения  Земского собранеия  ПМР « О внесении изменений в решение Земского собрания « О районном бюджете  на очередной год и на плановый период».</w:t>
            </w: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19" w:history="1">
              <w:r w:rsidRPr="0084376D">
                <w:rPr>
                  <w:rFonts w:ascii="Times New Roman" w:hAnsi="Times New Roman" w:cs="Times New Roman"/>
                  <w:sz w:val="20"/>
                </w:rPr>
                <w:t>мероприятие 1.4</w:t>
              </w:r>
            </w:hyperlink>
            <w:r w:rsidRPr="0084376D">
              <w:rPr>
                <w:rFonts w:ascii="Times New Roman" w:hAnsi="Times New Roman" w:cs="Times New Roman"/>
                <w:sz w:val="20"/>
              </w:rPr>
              <w:t>. Управление средствами резервного фонда администрации Починковского муниципального района Нижегородской области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Будет осуществлено планирование и использование ассигнований резервного фонда администрации Починковского муниципального района Нижегородской области в соответствии с утвержденными направлениями расходования средств</w:t>
            </w:r>
          </w:p>
        </w:tc>
        <w:tc>
          <w:tcPr>
            <w:tcW w:w="1064" w:type="dxa"/>
          </w:tcPr>
          <w:p w:rsidR="00731127" w:rsidRPr="0084376D" w:rsidRDefault="002F32A8" w:rsidP="002F32A8">
            <w:pPr>
              <w:pStyle w:val="ConsPlusNormal"/>
              <w:jc w:val="center"/>
              <w:rPr>
                <w:rFonts w:ascii="Times New Roman" w:hAnsi="Times New Roman" w:cs="Times New Roman"/>
                <w:sz w:val="20"/>
                <w:lang w:val="en-US"/>
              </w:rPr>
            </w:pPr>
            <w:r w:rsidRPr="0084376D">
              <w:rPr>
                <w:rFonts w:ascii="Times New Roman" w:hAnsi="Times New Roman" w:cs="Times New Roman"/>
                <w:sz w:val="20"/>
              </w:rPr>
              <w:t>3</w:t>
            </w:r>
            <w:r w:rsidR="00731127" w:rsidRPr="0084376D">
              <w:rPr>
                <w:rFonts w:ascii="Times New Roman" w:hAnsi="Times New Roman" w:cs="Times New Roman"/>
                <w:sz w:val="20"/>
              </w:rPr>
              <w:t>8</w:t>
            </w:r>
            <w:r w:rsidR="00731127" w:rsidRPr="0084376D">
              <w:rPr>
                <w:rFonts w:ascii="Times New Roman" w:hAnsi="Times New Roman" w:cs="Times New Roman"/>
                <w:sz w:val="20"/>
                <w:lang w:val="en-US"/>
              </w:rPr>
              <w:t>5</w:t>
            </w: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2F32A8" w:rsidP="00547CD3">
            <w:pPr>
              <w:pStyle w:val="ConsPlusNormal"/>
              <w:rPr>
                <w:rFonts w:ascii="Times New Roman" w:hAnsi="Times New Roman" w:cs="Times New Roman"/>
                <w:sz w:val="20"/>
              </w:rPr>
            </w:pPr>
            <w:r w:rsidRPr="0084376D">
              <w:rPr>
                <w:rFonts w:ascii="Times New Roman" w:hAnsi="Times New Roman" w:cs="Times New Roman"/>
                <w:sz w:val="20"/>
              </w:rPr>
              <w:t>385</w:t>
            </w: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2F32A8" w:rsidP="00547CD3">
            <w:pPr>
              <w:pStyle w:val="ConsPlusNormal"/>
              <w:rPr>
                <w:rFonts w:ascii="Times New Roman" w:hAnsi="Times New Roman" w:cs="Times New Roman"/>
                <w:sz w:val="20"/>
              </w:rPr>
            </w:pPr>
            <w:r w:rsidRPr="0084376D">
              <w:rPr>
                <w:rFonts w:ascii="Times New Roman" w:hAnsi="Times New Roman" w:cs="Times New Roman"/>
                <w:sz w:val="20"/>
              </w:rPr>
              <w:t>385</w:t>
            </w: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1.4.1. Планирование бюджетных ассигнований резервного фонда Починковского муниципального района Нижегородской области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2F32A8" w:rsidP="002F32A8">
            <w:pPr>
              <w:pStyle w:val="ConsPlusNormal"/>
              <w:jc w:val="center"/>
              <w:rPr>
                <w:rFonts w:ascii="Times New Roman" w:hAnsi="Times New Roman" w:cs="Times New Roman"/>
                <w:sz w:val="20"/>
                <w:lang w:val="en-US"/>
              </w:rPr>
            </w:pPr>
            <w:r w:rsidRPr="0084376D">
              <w:rPr>
                <w:rFonts w:ascii="Times New Roman" w:hAnsi="Times New Roman" w:cs="Times New Roman"/>
                <w:sz w:val="20"/>
              </w:rPr>
              <w:t>3</w:t>
            </w:r>
            <w:r w:rsidR="00731127" w:rsidRPr="0084376D">
              <w:rPr>
                <w:rFonts w:ascii="Times New Roman" w:hAnsi="Times New Roman" w:cs="Times New Roman"/>
                <w:sz w:val="20"/>
              </w:rPr>
              <w:t>8</w:t>
            </w:r>
            <w:r w:rsidR="00731127" w:rsidRPr="0084376D">
              <w:rPr>
                <w:rFonts w:ascii="Times New Roman" w:hAnsi="Times New Roman" w:cs="Times New Roman"/>
                <w:sz w:val="20"/>
                <w:lang w:val="en-US"/>
              </w:rPr>
              <w:t>5</w:t>
            </w: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2F32A8" w:rsidP="00547CD3">
            <w:pPr>
              <w:pStyle w:val="ConsPlusNormal"/>
              <w:rPr>
                <w:rFonts w:ascii="Times New Roman" w:hAnsi="Times New Roman" w:cs="Times New Roman"/>
                <w:sz w:val="20"/>
              </w:rPr>
            </w:pPr>
            <w:r w:rsidRPr="0084376D">
              <w:rPr>
                <w:rFonts w:ascii="Times New Roman" w:hAnsi="Times New Roman" w:cs="Times New Roman"/>
                <w:sz w:val="20"/>
              </w:rPr>
              <w:t>385</w:t>
            </w: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2F32A8" w:rsidP="00547CD3">
            <w:pPr>
              <w:pStyle w:val="ConsPlusNormal"/>
              <w:rPr>
                <w:rFonts w:ascii="Times New Roman" w:hAnsi="Times New Roman" w:cs="Times New Roman"/>
                <w:sz w:val="20"/>
              </w:rPr>
            </w:pPr>
            <w:r w:rsidRPr="0084376D">
              <w:rPr>
                <w:rFonts w:ascii="Times New Roman" w:hAnsi="Times New Roman" w:cs="Times New Roman"/>
                <w:sz w:val="20"/>
              </w:rPr>
              <w:t>385</w:t>
            </w: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20" w:history="1">
              <w:r w:rsidRPr="0084376D">
                <w:rPr>
                  <w:rFonts w:ascii="Times New Roman" w:hAnsi="Times New Roman" w:cs="Times New Roman"/>
                  <w:sz w:val="20"/>
                </w:rPr>
                <w:t>мероприятие 1.5</w:t>
              </w:r>
            </w:hyperlink>
            <w:r w:rsidRPr="0084376D">
              <w:rPr>
                <w:rFonts w:ascii="Times New Roman" w:hAnsi="Times New Roman" w:cs="Times New Roman"/>
                <w:sz w:val="20"/>
              </w:rPr>
              <w:t>. Организация исполнения районного бюджета</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Будут обеспечены эффективная организация и комплексный подход к кассовому исполнению районного бюджета, более высокий уровень кассового обслуживания получателей средств районного бюджета, учреждений и иных юридических лиц, не являющихся получателями бюджетных средств</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Ежегодно</w:t>
            </w:r>
          </w:p>
        </w:tc>
        <w:tc>
          <w:tcPr>
            <w:tcW w:w="1064" w:type="dxa"/>
          </w:tcPr>
          <w:p w:rsidR="00731127" w:rsidRPr="0084376D" w:rsidRDefault="00731127" w:rsidP="00547CD3">
            <w:pPr>
              <w:pStyle w:val="ConsPlusNormal"/>
              <w:jc w:val="center"/>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1.5.12</w:t>
            </w:r>
            <w:r w:rsidRPr="0084376D">
              <w:rPr>
                <w:rFonts w:ascii="Times New Roman" w:hAnsi="Times New Roman" w:cs="Times New Roman"/>
                <w:szCs w:val="22"/>
              </w:rPr>
              <w:t xml:space="preserve">. </w:t>
            </w:r>
            <w:r w:rsidRPr="0084376D">
              <w:rPr>
                <w:rFonts w:ascii="Times New Roman" w:hAnsi="Times New Roman"/>
                <w:szCs w:val="22"/>
              </w:rPr>
              <w:t>в Приказ управления финансов администрации Починковского муниципального района" от 04.06.2012 года №77  "Об утверждении Порядка составления и ведения  кассового плана исполнения бюджета в текущем финансовом году</w:t>
            </w:r>
            <w:r w:rsidRPr="0084376D">
              <w:rPr>
                <w:rFonts w:ascii="Times New Roman" w:hAnsi="Times New Roman"/>
                <w:sz w:val="24"/>
                <w:szCs w:val="24"/>
              </w:rPr>
              <w:t>"</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1.5.14. Ведение платежного </w:t>
            </w:r>
            <w:r w:rsidRPr="0084376D">
              <w:rPr>
                <w:rFonts w:ascii="Times New Roman" w:hAnsi="Times New Roman" w:cs="Times New Roman"/>
                <w:sz w:val="20"/>
              </w:rPr>
              <w:lastRenderedPageBreak/>
              <w:t>календаря по средствам муниципальных бюджетных и автономных учреждений района, по средствам казенных учреждений района во временном распоряжении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lastRenderedPageBreak/>
              <w:t xml:space="preserve">управление финансов </w:t>
            </w:r>
            <w:r w:rsidRPr="0084376D">
              <w:rPr>
                <w:rFonts w:ascii="Times New Roman" w:hAnsi="Times New Roman" w:cs="Times New Roman"/>
                <w:sz w:val="20"/>
                <w:szCs w:val="20"/>
              </w:rPr>
              <w:lastRenderedPageBreak/>
              <w:t>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21" w:history="1">
              <w:r w:rsidRPr="0084376D">
                <w:rPr>
                  <w:rFonts w:ascii="Times New Roman" w:hAnsi="Times New Roman" w:cs="Times New Roman"/>
                  <w:sz w:val="20"/>
                </w:rPr>
                <w:t>мероприятие 1.6</w:t>
              </w:r>
            </w:hyperlink>
            <w:r w:rsidRPr="0084376D">
              <w:rPr>
                <w:rFonts w:ascii="Times New Roman" w:hAnsi="Times New Roman" w:cs="Times New Roman"/>
                <w:sz w:val="20"/>
              </w:rPr>
              <w:t>. Формирование и представление бюджетной отчетности Починковского муниципального района Нижегородской области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Будет качественно и своевременно сформирована необходимая бюджетная отчетность об исполнении районного и консолидированного бюджета Починковского муниципального района Нижегородской области. Муниципальные учреждения будут вести учет финансово-хозяйственной деятельности с помощью лицензионных программных продуктов</w:t>
            </w:r>
          </w:p>
        </w:tc>
        <w:tc>
          <w:tcPr>
            <w:tcW w:w="1064" w:type="dxa"/>
          </w:tcPr>
          <w:p w:rsidR="00731127" w:rsidRPr="0084376D" w:rsidRDefault="00731127" w:rsidP="00547CD3">
            <w:pPr>
              <w:pStyle w:val="ConsPlusNormal"/>
              <w:jc w:val="center"/>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gridSpan w:val="2"/>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r>
      <w:tr w:rsidR="00731127" w:rsidRPr="0084376D" w:rsidTr="00A6119A">
        <w:tc>
          <w:tcPr>
            <w:tcW w:w="2481" w:type="dxa"/>
          </w:tcPr>
          <w:p w:rsidR="00731127" w:rsidRPr="0084376D" w:rsidRDefault="00731127" w:rsidP="00547CD3">
            <w:pPr>
              <w:pStyle w:val="a3"/>
              <w:rPr>
                <w:rFonts w:ascii="Times New Roman" w:hAnsi="Times New Roman" w:cs="Times New Roman"/>
              </w:rPr>
            </w:pPr>
            <w:r w:rsidRPr="0084376D">
              <w:rPr>
                <w:rFonts w:ascii="Times New Roman" w:hAnsi="Times New Roman" w:cs="Times New Roman"/>
              </w:rPr>
              <w:t>Мероприятие 1.6.15. Формирование ежемесячного, годового отчетов об исполнении консолидированного бюджета Починковского муниципального района Нижегородской области Приказ управления  финансов Починковского муниципального района "О составлении годовой отчетности об исполнении консолидированного бюджета Починковского муниципального района, сводной бухгалтерской отчетности бюджетных и автономных учреждений"</w:t>
            </w:r>
          </w:p>
        </w:tc>
        <w:tc>
          <w:tcPr>
            <w:tcW w:w="1699" w:type="dxa"/>
          </w:tcPr>
          <w:p w:rsidR="00731127" w:rsidRPr="0084376D" w:rsidRDefault="00731127" w:rsidP="00547CD3">
            <w:pPr>
              <w:rPr>
                <w:rFonts w:ascii="Times New Roman" w:hAnsi="Times New Roman" w:cs="Times New Roman"/>
              </w:rPr>
            </w:pPr>
            <w:r w:rsidRPr="0084376D">
              <w:rPr>
                <w:rFonts w:ascii="Times New Roman" w:hAnsi="Times New Roman" w:cs="Times New Roman"/>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rPr>
            </w:pPr>
          </w:p>
        </w:tc>
        <w:tc>
          <w:tcPr>
            <w:tcW w:w="1064" w:type="dxa"/>
          </w:tcPr>
          <w:p w:rsidR="00731127" w:rsidRPr="0084376D" w:rsidRDefault="00731127" w:rsidP="00547CD3">
            <w:pPr>
              <w:pStyle w:val="ConsPlusNormal"/>
              <w:rPr>
                <w:rFonts w:ascii="Times New Roman" w:hAnsi="Times New Roman" w:cs="Times New Roman"/>
                <w:szCs w:val="22"/>
              </w:rPr>
            </w:pPr>
          </w:p>
        </w:tc>
        <w:tc>
          <w:tcPr>
            <w:tcW w:w="1262" w:type="dxa"/>
          </w:tcPr>
          <w:p w:rsidR="00731127" w:rsidRPr="0084376D" w:rsidRDefault="00731127" w:rsidP="00547CD3">
            <w:pPr>
              <w:pStyle w:val="ConsPlusNormal"/>
              <w:rPr>
                <w:rFonts w:ascii="Times New Roman" w:hAnsi="Times New Roman" w:cs="Times New Roman"/>
                <w:szCs w:val="22"/>
              </w:rPr>
            </w:pPr>
          </w:p>
        </w:tc>
        <w:tc>
          <w:tcPr>
            <w:tcW w:w="1064" w:type="dxa"/>
            <w:gridSpan w:val="2"/>
          </w:tcPr>
          <w:p w:rsidR="00731127" w:rsidRPr="0084376D" w:rsidRDefault="00731127" w:rsidP="00547CD3">
            <w:pPr>
              <w:pStyle w:val="ConsPlusNormal"/>
              <w:rPr>
                <w:rFonts w:ascii="Times New Roman" w:hAnsi="Times New Roman" w:cs="Times New Roman"/>
                <w:szCs w:val="22"/>
              </w:rPr>
            </w:pPr>
          </w:p>
        </w:tc>
        <w:tc>
          <w:tcPr>
            <w:tcW w:w="1262" w:type="dxa"/>
          </w:tcPr>
          <w:p w:rsidR="00731127" w:rsidRPr="0084376D" w:rsidRDefault="00731127" w:rsidP="00547CD3">
            <w:pPr>
              <w:pStyle w:val="ConsPlusNormal"/>
              <w:rPr>
                <w:rFonts w:ascii="Times New Roman" w:hAnsi="Times New Roman" w:cs="Times New Roman"/>
                <w:szCs w:val="22"/>
              </w:rPr>
            </w:pPr>
          </w:p>
        </w:tc>
        <w:tc>
          <w:tcPr>
            <w:tcW w:w="1064" w:type="dxa"/>
          </w:tcPr>
          <w:p w:rsidR="00731127" w:rsidRPr="0084376D" w:rsidRDefault="00731127" w:rsidP="00547CD3">
            <w:pPr>
              <w:pStyle w:val="ConsPlusNormal"/>
              <w:rPr>
                <w:rFonts w:ascii="Times New Roman" w:hAnsi="Times New Roman" w:cs="Times New Roman"/>
                <w:szCs w:val="22"/>
              </w:rPr>
            </w:pPr>
          </w:p>
        </w:tc>
        <w:tc>
          <w:tcPr>
            <w:tcW w:w="1262" w:type="dxa"/>
          </w:tcPr>
          <w:p w:rsidR="00731127" w:rsidRPr="0084376D" w:rsidRDefault="00731127" w:rsidP="00547CD3">
            <w:pPr>
              <w:pStyle w:val="ConsPlusNormal"/>
              <w:rPr>
                <w:rFonts w:ascii="Times New Roman" w:hAnsi="Times New Roman" w:cs="Times New Roman"/>
                <w:szCs w:val="22"/>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22" w:history="1">
              <w:r w:rsidRPr="0084376D">
                <w:rPr>
                  <w:rFonts w:ascii="Times New Roman" w:hAnsi="Times New Roman" w:cs="Times New Roman"/>
                  <w:sz w:val="20"/>
                </w:rPr>
                <w:t>мероприятие 1.9</w:t>
              </w:r>
            </w:hyperlink>
            <w:r w:rsidRPr="0084376D">
              <w:rPr>
                <w:rFonts w:ascii="Times New Roman" w:hAnsi="Times New Roman" w:cs="Times New Roman"/>
                <w:sz w:val="20"/>
              </w:rPr>
              <w:t xml:space="preserve">. Организация и осуществление </w:t>
            </w:r>
            <w:r w:rsidRPr="0084376D">
              <w:rPr>
                <w:rFonts w:ascii="Times New Roman" w:hAnsi="Times New Roman" w:cs="Times New Roman"/>
                <w:sz w:val="20"/>
              </w:rPr>
              <w:lastRenderedPageBreak/>
              <w:t>полномочий по внутреннему муниципальному финансовому контролю</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lastRenderedPageBreak/>
              <w:t xml:space="preserve">управление финансов администрации </w:t>
            </w:r>
            <w:r w:rsidRPr="0084376D">
              <w:rPr>
                <w:rFonts w:ascii="Times New Roman" w:hAnsi="Times New Roman" w:cs="Times New Roman"/>
                <w:sz w:val="20"/>
                <w:szCs w:val="20"/>
              </w:rPr>
              <w:lastRenderedPageBreak/>
              <w:t>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Повысится качество нормативных правовых актов по вопросам </w:t>
            </w:r>
            <w:r w:rsidRPr="0084376D">
              <w:rPr>
                <w:rFonts w:ascii="Times New Roman" w:hAnsi="Times New Roman" w:cs="Times New Roman"/>
                <w:sz w:val="20"/>
              </w:rPr>
              <w:lastRenderedPageBreak/>
              <w:t xml:space="preserve">контроля в финансово-бюджетной сфере. </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Повысится качество проведения управлением финансов  контрольных мероприятий, направленных на соблюдение законности, целесообразности и эффективности использования муниципальных финансовых ресурсов. Уменьшится число нарушений законодательства Российской Федерации в финансово-бюджетной сфере</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Мероприятие 1.9.1. </w:t>
            </w:r>
            <w:r w:rsidRPr="0084376D">
              <w:rPr>
                <w:rFonts w:ascii="Times New Roman" w:hAnsi="Times New Roman"/>
                <w:sz w:val="24"/>
                <w:szCs w:val="24"/>
              </w:rPr>
              <w:t xml:space="preserve">Постановление администрации Починковского муниципального района  "О внесении изменений в </w:t>
            </w:r>
            <w:hyperlink r:id="rId23" w:history="1">
              <w:r w:rsidRPr="0084376D">
                <w:rPr>
                  <w:rFonts w:ascii="Times New Roman" w:hAnsi="Times New Roman"/>
                  <w:sz w:val="24"/>
                  <w:szCs w:val="24"/>
                </w:rPr>
                <w:t>постановление</w:t>
              </w:r>
            </w:hyperlink>
            <w:r w:rsidRPr="0084376D">
              <w:rPr>
                <w:rFonts w:ascii="Times New Roman" w:hAnsi="Times New Roman"/>
                <w:sz w:val="24"/>
                <w:szCs w:val="24"/>
              </w:rPr>
              <w:t xml:space="preserve"> администрации Починковского муниципального района  от 12.05.2014 № 367 "Об утверждении Порядка осуществления управлением финансов администрации Починковского муниципального района полномочий по внутреннему муниципальному финансовому контролю"</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24" w:history="1">
              <w:r w:rsidRPr="0084376D">
                <w:rPr>
                  <w:rFonts w:ascii="Times New Roman" w:hAnsi="Times New Roman" w:cs="Times New Roman"/>
                  <w:sz w:val="20"/>
                </w:rPr>
                <w:t>мероприятие 1.10</w:t>
              </w:r>
            </w:hyperlink>
            <w:r w:rsidRPr="0084376D">
              <w:rPr>
                <w:rFonts w:ascii="Times New Roman" w:hAnsi="Times New Roman" w:cs="Times New Roman"/>
                <w:sz w:val="20"/>
              </w:rPr>
              <w:t>. Организация и осуществление полномочий по контролю в сфере закупок товаров, работ, услуг (далее - в сфере закупок)</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Будет урегулирована деятельность управления  финансов Починковского муниципального района Нижегородской </w:t>
            </w:r>
            <w:r w:rsidRPr="0084376D">
              <w:rPr>
                <w:rFonts w:ascii="Times New Roman" w:hAnsi="Times New Roman" w:cs="Times New Roman"/>
                <w:sz w:val="20"/>
              </w:rPr>
              <w:lastRenderedPageBreak/>
              <w:t>области по осуществлению в районе контроля в сфере закупок, обеспечено качественное проведение и реализация контрольных мероприятий в сфере закупок. Повысится открытость и прозрачность контрольной деятельности управления финансов Починковского муниципального района Нижегородской области в сфере закупок</w:t>
            </w: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r w:rsidRPr="0084376D">
              <w:rPr>
                <w:rFonts w:ascii="Times New Roman" w:hAnsi="Times New Roman" w:cs="Times New Roman"/>
                <w:sz w:val="20"/>
              </w:rPr>
              <w:t>Осуществление контроля за соблюдением законодательства Российской Федерации и иных нормативных правовых актов о контрактной системе</w:t>
            </w:r>
          </w:p>
          <w:p w:rsidR="00731127" w:rsidRPr="0084376D" w:rsidRDefault="00731127" w:rsidP="00547CD3">
            <w:pPr>
              <w:rPr>
                <w:sz w:val="20"/>
                <w:szCs w:val="20"/>
                <w:lang w:eastAsia="ru-RU"/>
              </w:rPr>
            </w:pPr>
            <w:r w:rsidRPr="0084376D">
              <w:rPr>
                <w:rFonts w:ascii="Times New Roman" w:hAnsi="Times New Roman" w:cs="Times New Roman"/>
                <w:sz w:val="20"/>
                <w:szCs w:val="20"/>
                <w:lang w:eastAsia="ru-RU"/>
              </w:rPr>
              <w:t>При  обнаружении нарушений, н</w:t>
            </w:r>
            <w:r w:rsidRPr="0084376D">
              <w:rPr>
                <w:rFonts w:ascii="Times New Roman" w:hAnsi="Times New Roman" w:cs="Times New Roman"/>
                <w:sz w:val="20"/>
                <w:szCs w:val="20"/>
              </w:rPr>
              <w:t xml:space="preserve">аправлять предписания об устранении нарушений законодательства Российской Федерации </w:t>
            </w:r>
            <w:r w:rsidRPr="0084376D">
              <w:rPr>
                <w:rFonts w:ascii="Times New Roman" w:hAnsi="Times New Roman" w:cs="Times New Roman"/>
                <w:sz w:val="20"/>
                <w:szCs w:val="20"/>
              </w:rPr>
              <w:lastRenderedPageBreak/>
              <w:t>и иных нормативных правовых актов о контрактной системе</w:t>
            </w:r>
          </w:p>
          <w:p w:rsidR="00731127" w:rsidRPr="0084376D" w:rsidRDefault="00731127" w:rsidP="00547CD3">
            <w:pPr>
              <w:rPr>
                <w:sz w:val="20"/>
                <w:szCs w:val="20"/>
                <w:lang w:eastAsia="ru-RU"/>
              </w:rPr>
            </w:pPr>
            <w:r w:rsidRPr="0084376D">
              <w:rPr>
                <w:rFonts w:ascii="Times New Roman" w:hAnsi="Times New Roman" w:cs="Times New Roman"/>
                <w:sz w:val="20"/>
              </w:rPr>
              <w:t>Привлекать к административной ответственности лиц, допустивших нарушения законодательства Российской Федерации и иных нормативных правовых актов о контрактной системе</w:t>
            </w:r>
          </w:p>
          <w:p w:rsidR="00731127" w:rsidRPr="0084376D" w:rsidRDefault="00731127" w:rsidP="00547CD3">
            <w:pPr>
              <w:rPr>
                <w:sz w:val="20"/>
                <w:szCs w:val="20"/>
                <w:lang w:eastAsia="ru-RU"/>
              </w:rPr>
            </w:pPr>
            <w:r w:rsidRPr="0084376D">
              <w:rPr>
                <w:rFonts w:ascii="Times New Roman" w:hAnsi="Times New Roman" w:cs="Times New Roman"/>
                <w:sz w:val="20"/>
              </w:rPr>
              <w:t>Осуществлять контроль за исполнением вынесенных предписаний</w:t>
            </w:r>
          </w:p>
          <w:p w:rsidR="00731127" w:rsidRPr="0084376D" w:rsidRDefault="00731127" w:rsidP="00547CD3">
            <w:pPr>
              <w:rPr>
                <w:sz w:val="20"/>
                <w:szCs w:val="20"/>
                <w:lang w:eastAsia="ru-RU"/>
              </w:rPr>
            </w:pPr>
          </w:p>
          <w:p w:rsidR="00731127" w:rsidRPr="0084376D" w:rsidRDefault="00731127" w:rsidP="00547CD3">
            <w:pPr>
              <w:rPr>
                <w:sz w:val="20"/>
                <w:szCs w:val="20"/>
                <w:lang w:eastAsia="ru-RU"/>
              </w:rPr>
            </w:pPr>
            <w:r w:rsidRPr="0084376D">
              <w:rPr>
                <w:rFonts w:ascii="Times New Roman" w:hAnsi="Times New Roman" w:cs="Times New Roman"/>
                <w:sz w:val="20"/>
              </w:rPr>
              <w:t xml:space="preserve"> Осуществлять информационное обеспечение контрольной деятельности управления  финансов района</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Cs w:val="22"/>
              </w:rPr>
            </w:pPr>
            <w:r w:rsidRPr="0084376D">
              <w:rPr>
                <w:rFonts w:ascii="Times New Roman" w:hAnsi="Times New Roman" w:cs="Times New Roman"/>
                <w:szCs w:val="22"/>
              </w:rPr>
              <w:lastRenderedPageBreak/>
              <w:t>Мероприятие 1.10.1.</w:t>
            </w:r>
            <w:r w:rsidRPr="0084376D">
              <w:rPr>
                <w:rFonts w:ascii="Times New Roman" w:hAnsi="Times New Roman"/>
                <w:szCs w:val="22"/>
              </w:rPr>
              <w:t xml:space="preserve"> Постановление администрации Починковского муниципального района "Об утверждении Порядка осуществления управлением финансов Починковского муниципального района полномочий по контролю в сфере закупок товаров, работ, услуг для обеспечения муниципальных нужд Починковского муниципального района " от 06.10.2016 № 918.</w:t>
            </w:r>
            <w:r w:rsidRPr="0084376D">
              <w:rPr>
                <w:rFonts w:ascii="Times New Roman" w:hAnsi="Times New Roman" w:cs="Times New Roman"/>
                <w:szCs w:val="22"/>
              </w:rPr>
              <w:t xml:space="preserve"> </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1.10.2. Организация и осуществление контроля за соблюдением законодательства Российской Федерации и иных нормативных правовых актов о контрактной системе</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rPr>
          <w:trHeight w:val="1883"/>
        </w:trPr>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1.10.3. Направление предписаний об устранении нарушений законодательства Российской Федерации и иных нормативных правовых актов о контрактной системе</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1.10.4. Привлечение к административной ответственности лиц, допустивших нарушения </w:t>
            </w:r>
            <w:r w:rsidRPr="0084376D">
              <w:rPr>
                <w:rFonts w:ascii="Times New Roman" w:hAnsi="Times New Roman" w:cs="Times New Roman"/>
                <w:sz w:val="20"/>
              </w:rPr>
              <w:lastRenderedPageBreak/>
              <w:t>законодательства Российской Федерации и иных нормативных правовых актов о контрактной системе</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lastRenderedPageBreak/>
              <w:t xml:space="preserve">управление финансов администрации Починковского </w:t>
            </w:r>
            <w:r w:rsidRPr="0084376D">
              <w:rPr>
                <w:rFonts w:ascii="Times New Roman" w:hAnsi="Times New Roman" w:cs="Times New Roman"/>
                <w:sz w:val="20"/>
                <w:szCs w:val="20"/>
              </w:rPr>
              <w:lastRenderedPageBreak/>
              <w:t>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1.10.5. Организация контроля за исполнением вынесенных предписаний</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1.10.6. Информационное обеспечение контрольной деятельности управления  финансов района</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4E34E8" w:rsidRPr="0084376D" w:rsidTr="00A6119A">
        <w:tc>
          <w:tcPr>
            <w:tcW w:w="4180" w:type="dxa"/>
            <w:gridSpan w:val="2"/>
          </w:tcPr>
          <w:p w:rsidR="004E34E8" w:rsidRPr="0084376D" w:rsidRDefault="00820244" w:rsidP="004E34E8">
            <w:pPr>
              <w:pStyle w:val="ConsPlusNormal"/>
              <w:jc w:val="both"/>
              <w:rPr>
                <w:rFonts w:ascii="Times New Roman" w:hAnsi="Times New Roman" w:cs="Times New Roman"/>
                <w:sz w:val="20"/>
              </w:rPr>
            </w:pPr>
            <w:hyperlink r:id="rId25" w:history="1">
              <w:r w:rsidR="004E34E8" w:rsidRPr="0084376D">
                <w:rPr>
                  <w:rFonts w:ascii="Times New Roman" w:hAnsi="Times New Roman" w:cs="Times New Roman"/>
                  <w:sz w:val="20"/>
                </w:rPr>
                <w:t>Подпрограмма 2</w:t>
              </w:r>
            </w:hyperlink>
            <w:r w:rsidR="004E34E8" w:rsidRPr="0084376D">
              <w:rPr>
                <w:rFonts w:ascii="Times New Roman" w:hAnsi="Times New Roman" w:cs="Times New Roman"/>
                <w:sz w:val="20"/>
              </w:rPr>
              <w:t>.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w:t>
            </w:r>
          </w:p>
        </w:tc>
        <w:tc>
          <w:tcPr>
            <w:tcW w:w="1098" w:type="dxa"/>
          </w:tcPr>
          <w:p w:rsidR="004E34E8" w:rsidRPr="0084376D" w:rsidRDefault="004E34E8" w:rsidP="004E34E8">
            <w:pPr>
              <w:pStyle w:val="ConsPlusNormal"/>
              <w:rPr>
                <w:rFonts w:ascii="Times New Roman" w:hAnsi="Times New Roman" w:cs="Times New Roman"/>
                <w:sz w:val="20"/>
              </w:rPr>
            </w:pPr>
            <w:r w:rsidRPr="0084376D">
              <w:rPr>
                <w:rFonts w:ascii="Times New Roman" w:hAnsi="Times New Roman" w:cs="Times New Roman"/>
                <w:sz w:val="20"/>
              </w:rPr>
              <w:t>2019</w:t>
            </w:r>
          </w:p>
        </w:tc>
        <w:tc>
          <w:tcPr>
            <w:tcW w:w="1098" w:type="dxa"/>
          </w:tcPr>
          <w:p w:rsidR="004E34E8" w:rsidRPr="0084376D" w:rsidRDefault="004E34E8" w:rsidP="004E34E8">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2175" w:type="dxa"/>
            <w:gridSpan w:val="3"/>
          </w:tcPr>
          <w:p w:rsidR="004E34E8" w:rsidRPr="0084376D" w:rsidRDefault="004E34E8" w:rsidP="004E34E8">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1064" w:type="dxa"/>
          </w:tcPr>
          <w:p w:rsidR="004E34E8" w:rsidRPr="0084376D" w:rsidRDefault="004E34E8" w:rsidP="004E34E8">
            <w:pPr>
              <w:rPr>
                <w:b/>
                <w:sz w:val="20"/>
                <w:szCs w:val="20"/>
              </w:rPr>
            </w:pPr>
            <w:r w:rsidRPr="0084376D">
              <w:rPr>
                <w:b/>
                <w:sz w:val="20"/>
                <w:szCs w:val="20"/>
              </w:rPr>
              <w:t>81397,1</w:t>
            </w:r>
          </w:p>
          <w:p w:rsidR="004E34E8" w:rsidRPr="0084376D" w:rsidRDefault="004E34E8" w:rsidP="004E34E8">
            <w:pPr>
              <w:rPr>
                <w:b/>
                <w:sz w:val="20"/>
                <w:szCs w:val="20"/>
              </w:rPr>
            </w:pPr>
          </w:p>
        </w:tc>
        <w:tc>
          <w:tcPr>
            <w:tcW w:w="1262" w:type="dxa"/>
          </w:tcPr>
          <w:p w:rsidR="004E34E8" w:rsidRPr="0084376D" w:rsidRDefault="004E34E8" w:rsidP="004E34E8">
            <w:pPr>
              <w:pStyle w:val="ConsPlusNormal"/>
              <w:rPr>
                <w:rFonts w:ascii="Times New Roman" w:hAnsi="Times New Roman" w:cs="Times New Roman"/>
                <w:b/>
                <w:sz w:val="20"/>
              </w:rPr>
            </w:pPr>
            <w:r w:rsidRPr="0084376D">
              <w:rPr>
                <w:rFonts w:ascii="Times New Roman" w:hAnsi="Times New Roman" w:cs="Times New Roman"/>
                <w:b/>
                <w:sz w:val="20"/>
              </w:rPr>
              <w:t>1497,8</w:t>
            </w:r>
          </w:p>
        </w:tc>
        <w:tc>
          <w:tcPr>
            <w:tcW w:w="1064" w:type="dxa"/>
            <w:gridSpan w:val="2"/>
          </w:tcPr>
          <w:p w:rsidR="004E34E8" w:rsidRPr="0084376D" w:rsidRDefault="004E34E8" w:rsidP="004E34E8">
            <w:pPr>
              <w:pStyle w:val="ConsPlusNormal"/>
              <w:rPr>
                <w:rFonts w:ascii="Times New Roman" w:hAnsi="Times New Roman" w:cs="Times New Roman"/>
                <w:b/>
                <w:sz w:val="20"/>
              </w:rPr>
            </w:pPr>
            <w:r w:rsidRPr="0084376D">
              <w:rPr>
                <w:rFonts w:ascii="Times New Roman" w:hAnsi="Times New Roman" w:cs="Times New Roman"/>
                <w:b/>
                <w:sz w:val="20"/>
              </w:rPr>
              <w:t>80321,6</w:t>
            </w:r>
          </w:p>
        </w:tc>
        <w:tc>
          <w:tcPr>
            <w:tcW w:w="1262" w:type="dxa"/>
          </w:tcPr>
          <w:p w:rsidR="004E34E8" w:rsidRPr="0084376D" w:rsidRDefault="004E34E8" w:rsidP="004E34E8">
            <w:pPr>
              <w:pStyle w:val="ConsPlusNormal"/>
              <w:rPr>
                <w:rFonts w:ascii="Times New Roman" w:hAnsi="Times New Roman" w:cs="Times New Roman"/>
                <w:b/>
                <w:sz w:val="20"/>
              </w:rPr>
            </w:pPr>
            <w:r w:rsidRPr="0084376D">
              <w:rPr>
                <w:rFonts w:ascii="Times New Roman" w:hAnsi="Times New Roman" w:cs="Times New Roman"/>
                <w:b/>
                <w:sz w:val="20"/>
              </w:rPr>
              <w:t>1517,5</w:t>
            </w:r>
          </w:p>
        </w:tc>
        <w:tc>
          <w:tcPr>
            <w:tcW w:w="1064" w:type="dxa"/>
          </w:tcPr>
          <w:p w:rsidR="004E34E8" w:rsidRPr="0084376D" w:rsidRDefault="004E34E8" w:rsidP="00422164">
            <w:pPr>
              <w:pStyle w:val="ConsPlusNormal"/>
              <w:rPr>
                <w:rFonts w:ascii="Times New Roman" w:hAnsi="Times New Roman" w:cs="Times New Roman"/>
                <w:b/>
                <w:sz w:val="20"/>
              </w:rPr>
            </w:pPr>
            <w:r w:rsidRPr="0084376D">
              <w:rPr>
                <w:rFonts w:ascii="Times New Roman" w:hAnsi="Times New Roman" w:cs="Times New Roman"/>
                <w:b/>
                <w:sz w:val="20"/>
              </w:rPr>
              <w:t>8323</w:t>
            </w:r>
            <w:r w:rsidR="00422164" w:rsidRPr="0084376D">
              <w:rPr>
                <w:rFonts w:ascii="Times New Roman" w:hAnsi="Times New Roman" w:cs="Times New Roman"/>
                <w:b/>
                <w:sz w:val="20"/>
              </w:rPr>
              <w:t>0</w:t>
            </w:r>
            <w:r w:rsidRPr="0084376D">
              <w:rPr>
                <w:rFonts w:ascii="Times New Roman" w:hAnsi="Times New Roman" w:cs="Times New Roman"/>
                <w:b/>
                <w:sz w:val="20"/>
              </w:rPr>
              <w:t>,8</w:t>
            </w:r>
          </w:p>
        </w:tc>
        <w:tc>
          <w:tcPr>
            <w:tcW w:w="1262" w:type="dxa"/>
          </w:tcPr>
          <w:p w:rsidR="004E34E8" w:rsidRPr="0084376D" w:rsidRDefault="004E34E8" w:rsidP="004E34E8">
            <w:pPr>
              <w:pStyle w:val="ConsPlusNormal"/>
              <w:rPr>
                <w:rFonts w:ascii="Times New Roman" w:hAnsi="Times New Roman" w:cs="Times New Roman"/>
                <w:b/>
                <w:sz w:val="20"/>
              </w:rPr>
            </w:pPr>
            <w:r w:rsidRPr="0084376D">
              <w:rPr>
                <w:rFonts w:ascii="Times New Roman" w:hAnsi="Times New Roman" w:cs="Times New Roman"/>
                <w:b/>
                <w:sz w:val="20"/>
              </w:rPr>
              <w:t>1591</w:t>
            </w: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26" w:history="1">
              <w:r w:rsidRPr="0084376D">
                <w:rPr>
                  <w:rFonts w:ascii="Times New Roman" w:hAnsi="Times New Roman" w:cs="Times New Roman"/>
                  <w:sz w:val="20"/>
                </w:rPr>
                <w:t>мероприятие 2.1</w:t>
              </w:r>
            </w:hyperlink>
            <w:r w:rsidRPr="0084376D">
              <w:rPr>
                <w:rFonts w:ascii="Times New Roman" w:hAnsi="Times New Roman" w:cs="Times New Roman"/>
                <w:sz w:val="20"/>
              </w:rPr>
              <w:t xml:space="preserve">. Обеспечение муниципальных образований района </w:t>
            </w:r>
            <w:r w:rsidRPr="0084376D">
              <w:rPr>
                <w:rFonts w:ascii="Times New Roman" w:hAnsi="Times New Roman" w:cs="Times New Roman"/>
                <w:sz w:val="20"/>
              </w:rPr>
              <w:lastRenderedPageBreak/>
              <w:t>средствами на выравнивание бюджетной обеспеченности и сбалансированности бюджетов</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lastRenderedPageBreak/>
              <w:t xml:space="preserve">управление финансов администрации </w:t>
            </w:r>
            <w:r w:rsidRPr="0084376D">
              <w:rPr>
                <w:rFonts w:ascii="Times New Roman" w:hAnsi="Times New Roman" w:cs="Times New Roman"/>
                <w:sz w:val="20"/>
                <w:szCs w:val="20"/>
              </w:rPr>
              <w:lastRenderedPageBreak/>
              <w:t>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Повысится эффективность выравнивания бюджетной </w:t>
            </w:r>
            <w:r w:rsidRPr="0084376D">
              <w:rPr>
                <w:rFonts w:ascii="Times New Roman" w:hAnsi="Times New Roman" w:cs="Times New Roman"/>
                <w:sz w:val="20"/>
              </w:rPr>
              <w:lastRenderedPageBreak/>
              <w:t>обеспеченности муниципальных образований района. Повысится объективность распределения межбюджетных трансфертов из районного бюджета за счет более адекватной оценки потребности в расходах на оказание муниципальных услуг</w:t>
            </w: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rFonts w:ascii="Times New Roman" w:hAnsi="Times New Roman" w:cs="Times New Roman"/>
                <w:sz w:val="20"/>
                <w:szCs w:val="20"/>
                <w:lang w:eastAsia="ru-RU"/>
              </w:rPr>
            </w:pPr>
          </w:p>
          <w:p w:rsidR="00731127" w:rsidRPr="0084376D" w:rsidRDefault="00731127" w:rsidP="00547CD3">
            <w:pPr>
              <w:rPr>
                <w:lang w:eastAsia="ru-RU"/>
              </w:rPr>
            </w:pPr>
            <w:r w:rsidRPr="0084376D">
              <w:rPr>
                <w:rFonts w:ascii="Times New Roman" w:hAnsi="Times New Roman" w:cs="Times New Roman"/>
                <w:sz w:val="20"/>
                <w:szCs w:val="20"/>
                <w:lang w:eastAsia="ru-RU"/>
              </w:rPr>
              <w:t xml:space="preserve">По мере необходимости прозводить  внесение изменений </w:t>
            </w:r>
            <w:r w:rsidRPr="0084376D">
              <w:rPr>
                <w:rFonts w:ascii="Times New Roman" w:hAnsi="Times New Roman" w:cs="Times New Roman"/>
                <w:sz w:val="20"/>
              </w:rPr>
              <w:t xml:space="preserve">решения Земского собрания Починковского муниципального района  Нижегородской области от 6 декабря 2011 года N 177-З "Об утверждении Положения о межбюджетных отношениях в Починковском муниципальном </w:t>
            </w:r>
            <w:r w:rsidRPr="0084376D">
              <w:rPr>
                <w:rFonts w:ascii="Times New Roman" w:hAnsi="Times New Roman" w:cs="Times New Roman"/>
                <w:sz w:val="20"/>
              </w:rPr>
              <w:lastRenderedPageBreak/>
              <w:t>районе»  в части совершенствования методик предоставления отдельных видов межбюджетных трансфертов из районного бюджета</w:t>
            </w:r>
          </w:p>
        </w:tc>
        <w:tc>
          <w:tcPr>
            <w:tcW w:w="1064" w:type="dxa"/>
          </w:tcPr>
          <w:p w:rsidR="00731127" w:rsidRPr="0084376D" w:rsidRDefault="00ED40A8" w:rsidP="00547CD3">
            <w:pPr>
              <w:rPr>
                <w:sz w:val="20"/>
                <w:szCs w:val="20"/>
              </w:rPr>
            </w:pPr>
            <w:r w:rsidRPr="0084376D">
              <w:rPr>
                <w:sz w:val="20"/>
                <w:szCs w:val="20"/>
              </w:rPr>
              <w:lastRenderedPageBreak/>
              <w:t>81</w:t>
            </w:r>
            <w:r w:rsidR="00A6119A" w:rsidRPr="0084376D">
              <w:rPr>
                <w:sz w:val="20"/>
                <w:szCs w:val="20"/>
              </w:rPr>
              <w:t>397,1</w:t>
            </w:r>
          </w:p>
          <w:p w:rsidR="00731127" w:rsidRPr="0084376D" w:rsidRDefault="00731127" w:rsidP="00547CD3">
            <w:pPr>
              <w:rPr>
                <w:sz w:val="20"/>
                <w:szCs w:val="20"/>
              </w:rPr>
            </w:pPr>
          </w:p>
        </w:tc>
        <w:tc>
          <w:tcPr>
            <w:tcW w:w="1262" w:type="dxa"/>
          </w:tcPr>
          <w:p w:rsidR="00731127" w:rsidRPr="0084376D" w:rsidRDefault="00A6119A" w:rsidP="00547CD3">
            <w:pPr>
              <w:pStyle w:val="ConsPlusNormal"/>
              <w:rPr>
                <w:rFonts w:ascii="Times New Roman" w:hAnsi="Times New Roman" w:cs="Times New Roman"/>
                <w:sz w:val="20"/>
              </w:rPr>
            </w:pPr>
            <w:r w:rsidRPr="0084376D">
              <w:rPr>
                <w:rFonts w:ascii="Times New Roman" w:hAnsi="Times New Roman" w:cs="Times New Roman"/>
                <w:sz w:val="20"/>
              </w:rPr>
              <w:t>1497,8</w:t>
            </w:r>
          </w:p>
        </w:tc>
        <w:tc>
          <w:tcPr>
            <w:tcW w:w="1064" w:type="dxa"/>
            <w:gridSpan w:val="2"/>
          </w:tcPr>
          <w:p w:rsidR="00731127" w:rsidRPr="0084376D" w:rsidRDefault="00A6119A" w:rsidP="00547CD3">
            <w:pPr>
              <w:pStyle w:val="ConsPlusNormal"/>
              <w:rPr>
                <w:rFonts w:ascii="Times New Roman" w:hAnsi="Times New Roman" w:cs="Times New Roman"/>
                <w:sz w:val="20"/>
              </w:rPr>
            </w:pPr>
            <w:r w:rsidRPr="0084376D">
              <w:rPr>
                <w:rFonts w:ascii="Times New Roman" w:hAnsi="Times New Roman" w:cs="Times New Roman"/>
                <w:sz w:val="20"/>
              </w:rPr>
              <w:t>80321,6</w:t>
            </w:r>
          </w:p>
        </w:tc>
        <w:tc>
          <w:tcPr>
            <w:tcW w:w="1262" w:type="dxa"/>
          </w:tcPr>
          <w:p w:rsidR="00731127" w:rsidRPr="0084376D" w:rsidRDefault="00A6119A" w:rsidP="00547CD3">
            <w:pPr>
              <w:pStyle w:val="ConsPlusNormal"/>
              <w:rPr>
                <w:rFonts w:ascii="Times New Roman" w:hAnsi="Times New Roman" w:cs="Times New Roman"/>
                <w:sz w:val="20"/>
              </w:rPr>
            </w:pPr>
            <w:r w:rsidRPr="0084376D">
              <w:rPr>
                <w:rFonts w:ascii="Times New Roman" w:hAnsi="Times New Roman" w:cs="Times New Roman"/>
                <w:sz w:val="20"/>
              </w:rPr>
              <w:t>1517,5</w:t>
            </w:r>
          </w:p>
        </w:tc>
        <w:tc>
          <w:tcPr>
            <w:tcW w:w="1064" w:type="dxa"/>
          </w:tcPr>
          <w:p w:rsidR="00731127" w:rsidRPr="0084376D" w:rsidRDefault="00A6119A" w:rsidP="00422164">
            <w:pPr>
              <w:pStyle w:val="ConsPlusNormal"/>
              <w:rPr>
                <w:rFonts w:ascii="Times New Roman" w:hAnsi="Times New Roman" w:cs="Times New Roman"/>
                <w:sz w:val="20"/>
              </w:rPr>
            </w:pPr>
            <w:r w:rsidRPr="0084376D">
              <w:rPr>
                <w:rFonts w:ascii="Times New Roman" w:hAnsi="Times New Roman" w:cs="Times New Roman"/>
                <w:sz w:val="20"/>
              </w:rPr>
              <w:t>8323</w:t>
            </w:r>
            <w:r w:rsidR="00422164" w:rsidRPr="0084376D">
              <w:rPr>
                <w:rFonts w:ascii="Times New Roman" w:hAnsi="Times New Roman" w:cs="Times New Roman"/>
                <w:sz w:val="20"/>
              </w:rPr>
              <w:t>0</w:t>
            </w:r>
            <w:r w:rsidRPr="0084376D">
              <w:rPr>
                <w:rFonts w:ascii="Times New Roman" w:hAnsi="Times New Roman" w:cs="Times New Roman"/>
                <w:sz w:val="20"/>
              </w:rPr>
              <w:t>,8</w:t>
            </w:r>
          </w:p>
        </w:tc>
        <w:tc>
          <w:tcPr>
            <w:tcW w:w="1262" w:type="dxa"/>
          </w:tcPr>
          <w:p w:rsidR="00731127" w:rsidRPr="0084376D" w:rsidRDefault="00A6119A" w:rsidP="00547CD3">
            <w:pPr>
              <w:pStyle w:val="ConsPlusNormal"/>
              <w:rPr>
                <w:rFonts w:ascii="Times New Roman" w:hAnsi="Times New Roman" w:cs="Times New Roman"/>
                <w:sz w:val="20"/>
              </w:rPr>
            </w:pPr>
            <w:r w:rsidRPr="0084376D">
              <w:rPr>
                <w:rFonts w:ascii="Times New Roman" w:hAnsi="Times New Roman" w:cs="Times New Roman"/>
                <w:sz w:val="20"/>
              </w:rPr>
              <w:t>1591</w:t>
            </w:r>
          </w:p>
        </w:tc>
      </w:tr>
      <w:tr w:rsidR="00A6119A" w:rsidRPr="0084376D" w:rsidTr="00A6119A">
        <w:tc>
          <w:tcPr>
            <w:tcW w:w="2481" w:type="dxa"/>
          </w:tcPr>
          <w:p w:rsidR="00A6119A" w:rsidRPr="0084376D" w:rsidRDefault="00A6119A" w:rsidP="00A6119A">
            <w:pPr>
              <w:pStyle w:val="ConsPlusNormal"/>
              <w:jc w:val="both"/>
              <w:rPr>
                <w:rFonts w:ascii="Times New Roman" w:hAnsi="Times New Roman" w:cs="Times New Roman"/>
                <w:sz w:val="16"/>
                <w:szCs w:val="16"/>
              </w:rPr>
            </w:pPr>
            <w:r w:rsidRPr="0084376D">
              <w:rPr>
                <w:rFonts w:ascii="Times New Roman" w:hAnsi="Times New Roman" w:cs="Times New Roman"/>
                <w:sz w:val="16"/>
                <w:szCs w:val="16"/>
              </w:rPr>
              <w:lastRenderedPageBreak/>
              <w:t>Мероприятие 2.1.1</w:t>
            </w:r>
            <w:r w:rsidRPr="0084376D">
              <w:rPr>
                <w:rFonts w:ascii="Times New Roman" w:hAnsi="Times New Roman"/>
                <w:sz w:val="16"/>
                <w:szCs w:val="16"/>
              </w:rPr>
              <w:t xml:space="preserve"> Решение Земского Собрания о  районном бюджете на очередной финансовый год   и плановый период.</w:t>
            </w:r>
            <w:r w:rsidRPr="0084376D">
              <w:rPr>
                <w:rFonts w:ascii="Times New Roman" w:hAnsi="Times New Roman" w:cs="Times New Roman"/>
                <w:sz w:val="16"/>
                <w:szCs w:val="16"/>
              </w:rPr>
              <w:t>. Предоставление бюджетам муниципальных образований района дотаций на выравнивание бюджетной обеспеченности, дотаций на поддержку мер по обеспечению сбалансированности бюджетов, субсидий на выплату заработной платы с начислениями на нее</w:t>
            </w:r>
          </w:p>
        </w:tc>
        <w:tc>
          <w:tcPr>
            <w:tcW w:w="1699" w:type="dxa"/>
          </w:tcPr>
          <w:p w:rsidR="00A6119A" w:rsidRPr="0084376D" w:rsidRDefault="00A6119A" w:rsidP="00A6119A">
            <w:pPr>
              <w:rPr>
                <w:sz w:val="16"/>
                <w:szCs w:val="16"/>
              </w:rPr>
            </w:pPr>
            <w:r w:rsidRPr="0084376D">
              <w:rPr>
                <w:rFonts w:ascii="Times New Roman" w:hAnsi="Times New Roman" w:cs="Times New Roman"/>
                <w:sz w:val="16"/>
                <w:szCs w:val="16"/>
              </w:rPr>
              <w:t>управление финансов администрации Починковского муниципального района</w:t>
            </w:r>
          </w:p>
        </w:tc>
        <w:tc>
          <w:tcPr>
            <w:tcW w:w="1098" w:type="dxa"/>
          </w:tcPr>
          <w:p w:rsidR="00A6119A" w:rsidRPr="0084376D" w:rsidRDefault="00A6119A" w:rsidP="00A6119A">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A6119A" w:rsidRPr="0084376D" w:rsidRDefault="00A6119A" w:rsidP="00A6119A">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A6119A" w:rsidRPr="0084376D" w:rsidRDefault="00A6119A" w:rsidP="00A6119A">
            <w:pPr>
              <w:rPr>
                <w:rFonts w:ascii="Times New Roman" w:hAnsi="Times New Roman" w:cs="Times New Roman"/>
                <w:sz w:val="20"/>
                <w:szCs w:val="20"/>
              </w:rPr>
            </w:pPr>
          </w:p>
        </w:tc>
        <w:tc>
          <w:tcPr>
            <w:tcW w:w="1064" w:type="dxa"/>
          </w:tcPr>
          <w:p w:rsidR="00A6119A" w:rsidRPr="0084376D" w:rsidRDefault="00A6119A" w:rsidP="00A6119A">
            <w:pPr>
              <w:rPr>
                <w:sz w:val="20"/>
                <w:szCs w:val="20"/>
              </w:rPr>
            </w:pPr>
            <w:r w:rsidRPr="0084376D">
              <w:rPr>
                <w:sz w:val="20"/>
                <w:szCs w:val="20"/>
              </w:rPr>
              <w:t>81397,1</w:t>
            </w:r>
          </w:p>
          <w:p w:rsidR="00A6119A" w:rsidRPr="0084376D" w:rsidRDefault="00A6119A" w:rsidP="00A6119A">
            <w:pPr>
              <w:rPr>
                <w:sz w:val="20"/>
                <w:szCs w:val="20"/>
              </w:rPr>
            </w:pPr>
          </w:p>
        </w:tc>
        <w:tc>
          <w:tcPr>
            <w:tcW w:w="1262" w:type="dxa"/>
          </w:tcPr>
          <w:p w:rsidR="00A6119A" w:rsidRPr="0084376D" w:rsidRDefault="00A6119A" w:rsidP="00A6119A">
            <w:pPr>
              <w:pStyle w:val="ConsPlusNormal"/>
              <w:rPr>
                <w:rFonts w:ascii="Times New Roman" w:hAnsi="Times New Roman" w:cs="Times New Roman"/>
                <w:sz w:val="20"/>
              </w:rPr>
            </w:pPr>
            <w:r w:rsidRPr="0084376D">
              <w:rPr>
                <w:rFonts w:ascii="Times New Roman" w:hAnsi="Times New Roman" w:cs="Times New Roman"/>
                <w:sz w:val="20"/>
              </w:rPr>
              <w:t>1497,8</w:t>
            </w:r>
          </w:p>
        </w:tc>
        <w:tc>
          <w:tcPr>
            <w:tcW w:w="1064" w:type="dxa"/>
            <w:gridSpan w:val="2"/>
          </w:tcPr>
          <w:p w:rsidR="00A6119A" w:rsidRPr="0084376D" w:rsidRDefault="00A6119A" w:rsidP="00A6119A">
            <w:pPr>
              <w:pStyle w:val="ConsPlusNormal"/>
              <w:rPr>
                <w:rFonts w:ascii="Times New Roman" w:hAnsi="Times New Roman" w:cs="Times New Roman"/>
                <w:sz w:val="20"/>
              </w:rPr>
            </w:pPr>
            <w:r w:rsidRPr="0084376D">
              <w:rPr>
                <w:rFonts w:ascii="Times New Roman" w:hAnsi="Times New Roman" w:cs="Times New Roman"/>
                <w:sz w:val="20"/>
              </w:rPr>
              <w:t>80321,6</w:t>
            </w:r>
          </w:p>
        </w:tc>
        <w:tc>
          <w:tcPr>
            <w:tcW w:w="1262" w:type="dxa"/>
          </w:tcPr>
          <w:p w:rsidR="00A6119A" w:rsidRPr="0084376D" w:rsidRDefault="00A6119A" w:rsidP="00A6119A">
            <w:pPr>
              <w:pStyle w:val="ConsPlusNormal"/>
              <w:rPr>
                <w:rFonts w:ascii="Times New Roman" w:hAnsi="Times New Roman" w:cs="Times New Roman"/>
                <w:sz w:val="20"/>
              </w:rPr>
            </w:pPr>
            <w:r w:rsidRPr="0084376D">
              <w:rPr>
                <w:rFonts w:ascii="Times New Roman" w:hAnsi="Times New Roman" w:cs="Times New Roman"/>
                <w:sz w:val="20"/>
              </w:rPr>
              <w:t>1517,5</w:t>
            </w:r>
          </w:p>
        </w:tc>
        <w:tc>
          <w:tcPr>
            <w:tcW w:w="1064" w:type="dxa"/>
          </w:tcPr>
          <w:p w:rsidR="00A6119A" w:rsidRPr="0084376D" w:rsidRDefault="00A6119A" w:rsidP="00422164">
            <w:pPr>
              <w:pStyle w:val="ConsPlusNormal"/>
              <w:rPr>
                <w:rFonts w:ascii="Times New Roman" w:hAnsi="Times New Roman" w:cs="Times New Roman"/>
                <w:sz w:val="20"/>
              </w:rPr>
            </w:pPr>
            <w:r w:rsidRPr="0084376D">
              <w:rPr>
                <w:rFonts w:ascii="Times New Roman" w:hAnsi="Times New Roman" w:cs="Times New Roman"/>
                <w:sz w:val="20"/>
              </w:rPr>
              <w:t>8323</w:t>
            </w:r>
            <w:r w:rsidR="00422164" w:rsidRPr="0084376D">
              <w:rPr>
                <w:rFonts w:ascii="Times New Roman" w:hAnsi="Times New Roman" w:cs="Times New Roman"/>
                <w:sz w:val="20"/>
              </w:rPr>
              <w:t>0</w:t>
            </w:r>
            <w:r w:rsidRPr="0084376D">
              <w:rPr>
                <w:rFonts w:ascii="Times New Roman" w:hAnsi="Times New Roman" w:cs="Times New Roman"/>
                <w:sz w:val="20"/>
              </w:rPr>
              <w:t>,8</w:t>
            </w:r>
          </w:p>
        </w:tc>
        <w:tc>
          <w:tcPr>
            <w:tcW w:w="1262" w:type="dxa"/>
          </w:tcPr>
          <w:p w:rsidR="00A6119A" w:rsidRPr="0084376D" w:rsidRDefault="00A6119A" w:rsidP="00A6119A">
            <w:pPr>
              <w:pStyle w:val="ConsPlusNormal"/>
              <w:rPr>
                <w:rFonts w:ascii="Times New Roman" w:hAnsi="Times New Roman" w:cs="Times New Roman"/>
                <w:sz w:val="20"/>
              </w:rPr>
            </w:pPr>
            <w:r w:rsidRPr="0084376D">
              <w:rPr>
                <w:rFonts w:ascii="Times New Roman" w:hAnsi="Times New Roman" w:cs="Times New Roman"/>
                <w:sz w:val="20"/>
              </w:rPr>
              <w:t>1591</w:t>
            </w: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2.1.18. Подготовка проекта решения Земского собрания Починковского муниципального района  Нижегородской области о внесении изменений в решение Земского собрания Починковского муниципального района Нижегородской области от 28.03.2016г №17 и от 6 декабря 2011 года N 177-З "Об утверждении Положения о межбюджетных отношениях в Починковском муниципальном районе»  в части совершенствования методик предоставления отдельных видов межбюджетных трансфертов из районного бюджета по мере необходимости.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27" w:history="1">
              <w:r w:rsidRPr="0084376D">
                <w:rPr>
                  <w:rFonts w:ascii="Times New Roman" w:hAnsi="Times New Roman" w:cs="Times New Roman"/>
                  <w:sz w:val="20"/>
                </w:rPr>
                <w:t>мероприятие 2.2</w:t>
              </w:r>
            </w:hyperlink>
            <w:r w:rsidRPr="0084376D">
              <w:rPr>
                <w:rFonts w:ascii="Times New Roman" w:hAnsi="Times New Roman" w:cs="Times New Roman"/>
                <w:sz w:val="20"/>
              </w:rPr>
              <w:t>. Администрирование межбюджетных трансфертов, предоставляемых бюджетам муниципальных образований района за счет средств федерального бюджета</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Будет осуществлено администрирование межбюджетных трансфертов бюджетам муниципальных образований района, предоставляемых за счет средств федерального бюджета</w:t>
            </w:r>
          </w:p>
          <w:p w:rsidR="00731127" w:rsidRPr="0084376D" w:rsidRDefault="00731127" w:rsidP="00547CD3">
            <w:pPr>
              <w:rPr>
                <w:lang w:eastAsia="ru-RU"/>
              </w:rPr>
            </w:pPr>
          </w:p>
          <w:p w:rsidR="00731127" w:rsidRPr="0084376D" w:rsidRDefault="00731127" w:rsidP="00547CD3">
            <w:pPr>
              <w:rPr>
                <w:lang w:eastAsia="ru-RU"/>
              </w:rPr>
            </w:pPr>
            <w:r w:rsidRPr="0084376D">
              <w:rPr>
                <w:rFonts w:ascii="Times New Roman" w:hAnsi="Times New Roman" w:cs="Times New Roman"/>
                <w:sz w:val="20"/>
              </w:rPr>
              <w:t>Будет осуществлено администрирование межбюджетных трансфертов бюджетам муниципальных образований района, предоставляемых за счет средств федерального бюджета</w:t>
            </w:r>
          </w:p>
        </w:tc>
        <w:tc>
          <w:tcPr>
            <w:tcW w:w="1064" w:type="dxa"/>
          </w:tcPr>
          <w:p w:rsidR="00731127" w:rsidRPr="0084376D" w:rsidRDefault="00731127" w:rsidP="00547CD3">
            <w:pPr>
              <w:pStyle w:val="ConsPlusNormal"/>
              <w:jc w:val="center"/>
              <w:rPr>
                <w:rFonts w:ascii="Times New Roman" w:hAnsi="Times New Roman" w:cs="Times New Roman"/>
                <w:sz w:val="20"/>
              </w:rPr>
            </w:pPr>
          </w:p>
        </w:tc>
        <w:tc>
          <w:tcPr>
            <w:tcW w:w="1262" w:type="dxa"/>
          </w:tcPr>
          <w:p w:rsidR="00731127" w:rsidRPr="0084376D" w:rsidRDefault="00A6119A" w:rsidP="00547CD3">
            <w:pPr>
              <w:pStyle w:val="ConsPlusNormal"/>
              <w:jc w:val="center"/>
              <w:rPr>
                <w:rFonts w:ascii="Times New Roman" w:hAnsi="Times New Roman" w:cs="Times New Roman"/>
                <w:sz w:val="20"/>
              </w:rPr>
            </w:pPr>
            <w:r w:rsidRPr="0084376D">
              <w:rPr>
                <w:rFonts w:ascii="Times New Roman" w:hAnsi="Times New Roman" w:cs="Times New Roman"/>
                <w:sz w:val="20"/>
              </w:rPr>
              <w:t>1497,8</w:t>
            </w:r>
          </w:p>
        </w:tc>
        <w:tc>
          <w:tcPr>
            <w:tcW w:w="1064" w:type="dxa"/>
            <w:gridSpan w:val="2"/>
          </w:tcPr>
          <w:p w:rsidR="00731127" w:rsidRPr="0084376D" w:rsidRDefault="00731127" w:rsidP="00547CD3">
            <w:pPr>
              <w:pStyle w:val="ConsPlusNormal"/>
              <w:jc w:val="center"/>
              <w:rPr>
                <w:rFonts w:ascii="Times New Roman" w:hAnsi="Times New Roman" w:cs="Times New Roman"/>
                <w:sz w:val="20"/>
              </w:rPr>
            </w:pPr>
          </w:p>
        </w:tc>
        <w:tc>
          <w:tcPr>
            <w:tcW w:w="1262" w:type="dxa"/>
          </w:tcPr>
          <w:p w:rsidR="00731127" w:rsidRPr="0084376D" w:rsidRDefault="00A6119A" w:rsidP="00547CD3">
            <w:pPr>
              <w:pStyle w:val="ConsPlusNormal"/>
              <w:jc w:val="center"/>
              <w:rPr>
                <w:rFonts w:ascii="Times New Roman" w:hAnsi="Times New Roman" w:cs="Times New Roman"/>
                <w:sz w:val="20"/>
              </w:rPr>
            </w:pPr>
            <w:r w:rsidRPr="0084376D">
              <w:rPr>
                <w:rFonts w:ascii="Times New Roman" w:hAnsi="Times New Roman" w:cs="Times New Roman"/>
                <w:sz w:val="20"/>
              </w:rPr>
              <w:t>1517,5</w:t>
            </w:r>
          </w:p>
        </w:tc>
        <w:tc>
          <w:tcPr>
            <w:tcW w:w="1064" w:type="dxa"/>
          </w:tcPr>
          <w:p w:rsidR="00731127" w:rsidRPr="0084376D" w:rsidRDefault="00731127" w:rsidP="00547CD3">
            <w:pPr>
              <w:pStyle w:val="ConsPlusNormal"/>
              <w:jc w:val="center"/>
              <w:rPr>
                <w:rFonts w:ascii="Times New Roman" w:hAnsi="Times New Roman" w:cs="Times New Roman"/>
                <w:sz w:val="20"/>
              </w:rPr>
            </w:pPr>
          </w:p>
        </w:tc>
        <w:tc>
          <w:tcPr>
            <w:tcW w:w="1262" w:type="dxa"/>
          </w:tcPr>
          <w:p w:rsidR="00731127" w:rsidRPr="0084376D" w:rsidRDefault="00A6119A" w:rsidP="00547CD3">
            <w:pPr>
              <w:pStyle w:val="ConsPlusNormal"/>
              <w:jc w:val="center"/>
              <w:rPr>
                <w:rFonts w:ascii="Times New Roman" w:hAnsi="Times New Roman" w:cs="Times New Roman"/>
                <w:sz w:val="20"/>
              </w:rPr>
            </w:pPr>
            <w:r w:rsidRPr="0084376D">
              <w:rPr>
                <w:rFonts w:ascii="Times New Roman" w:hAnsi="Times New Roman" w:cs="Times New Roman"/>
                <w:sz w:val="20"/>
              </w:rPr>
              <w:t>1591</w:t>
            </w:r>
          </w:p>
        </w:tc>
      </w:tr>
      <w:tr w:rsidR="0073796E" w:rsidRPr="0084376D" w:rsidTr="00A6119A">
        <w:tc>
          <w:tcPr>
            <w:tcW w:w="2481" w:type="dxa"/>
          </w:tcPr>
          <w:p w:rsidR="0073796E" w:rsidRPr="0084376D" w:rsidRDefault="0073796E" w:rsidP="0073796E">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2.2.1. Распределение и предоставление субвенций на обеспечение поселений, входящих в состав района,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699" w:type="dxa"/>
          </w:tcPr>
          <w:p w:rsidR="0073796E" w:rsidRPr="0084376D" w:rsidRDefault="0073796E" w:rsidP="0073796E">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796E" w:rsidRPr="0084376D" w:rsidRDefault="0073796E" w:rsidP="0073796E">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796E" w:rsidRPr="0084376D" w:rsidRDefault="0073796E" w:rsidP="0073796E">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796E" w:rsidRPr="0084376D" w:rsidRDefault="0073796E" w:rsidP="0073796E">
            <w:pPr>
              <w:rPr>
                <w:rFonts w:ascii="Times New Roman" w:hAnsi="Times New Roman" w:cs="Times New Roman"/>
                <w:sz w:val="20"/>
                <w:szCs w:val="20"/>
              </w:rPr>
            </w:pPr>
          </w:p>
        </w:tc>
        <w:tc>
          <w:tcPr>
            <w:tcW w:w="1064" w:type="dxa"/>
          </w:tcPr>
          <w:p w:rsidR="0073796E" w:rsidRPr="0084376D" w:rsidRDefault="0073796E" w:rsidP="0073796E">
            <w:pPr>
              <w:pStyle w:val="ConsPlusNormal"/>
              <w:jc w:val="center"/>
              <w:rPr>
                <w:rFonts w:ascii="Times New Roman" w:hAnsi="Times New Roman" w:cs="Times New Roman"/>
                <w:sz w:val="20"/>
              </w:rPr>
            </w:pPr>
          </w:p>
        </w:tc>
        <w:tc>
          <w:tcPr>
            <w:tcW w:w="1262" w:type="dxa"/>
          </w:tcPr>
          <w:p w:rsidR="0073796E" w:rsidRPr="0084376D" w:rsidRDefault="0073796E" w:rsidP="0073796E">
            <w:pPr>
              <w:pStyle w:val="ConsPlusNormal"/>
              <w:jc w:val="center"/>
              <w:rPr>
                <w:rFonts w:ascii="Times New Roman" w:hAnsi="Times New Roman" w:cs="Times New Roman"/>
                <w:sz w:val="20"/>
              </w:rPr>
            </w:pPr>
            <w:r w:rsidRPr="0084376D">
              <w:rPr>
                <w:rFonts w:ascii="Times New Roman" w:hAnsi="Times New Roman" w:cs="Times New Roman"/>
                <w:sz w:val="20"/>
              </w:rPr>
              <w:t>1497,8</w:t>
            </w:r>
          </w:p>
        </w:tc>
        <w:tc>
          <w:tcPr>
            <w:tcW w:w="1064" w:type="dxa"/>
            <w:gridSpan w:val="2"/>
          </w:tcPr>
          <w:p w:rsidR="0073796E" w:rsidRPr="0084376D" w:rsidRDefault="0073796E" w:rsidP="0073796E">
            <w:pPr>
              <w:pStyle w:val="ConsPlusNormal"/>
              <w:jc w:val="center"/>
              <w:rPr>
                <w:rFonts w:ascii="Times New Roman" w:hAnsi="Times New Roman" w:cs="Times New Roman"/>
                <w:sz w:val="20"/>
              </w:rPr>
            </w:pPr>
          </w:p>
        </w:tc>
        <w:tc>
          <w:tcPr>
            <w:tcW w:w="1262" w:type="dxa"/>
          </w:tcPr>
          <w:p w:rsidR="0073796E" w:rsidRPr="0084376D" w:rsidRDefault="0073796E" w:rsidP="0073796E">
            <w:pPr>
              <w:pStyle w:val="ConsPlusNormal"/>
              <w:jc w:val="center"/>
              <w:rPr>
                <w:rFonts w:ascii="Times New Roman" w:hAnsi="Times New Roman" w:cs="Times New Roman"/>
                <w:sz w:val="20"/>
              </w:rPr>
            </w:pPr>
            <w:r w:rsidRPr="0084376D">
              <w:rPr>
                <w:rFonts w:ascii="Times New Roman" w:hAnsi="Times New Roman" w:cs="Times New Roman"/>
                <w:sz w:val="20"/>
              </w:rPr>
              <w:t>1517,5</w:t>
            </w:r>
          </w:p>
        </w:tc>
        <w:tc>
          <w:tcPr>
            <w:tcW w:w="1064" w:type="dxa"/>
          </w:tcPr>
          <w:p w:rsidR="0073796E" w:rsidRPr="0084376D" w:rsidRDefault="0073796E" w:rsidP="0073796E">
            <w:pPr>
              <w:pStyle w:val="ConsPlusNormal"/>
              <w:jc w:val="center"/>
              <w:rPr>
                <w:rFonts w:ascii="Times New Roman" w:hAnsi="Times New Roman" w:cs="Times New Roman"/>
                <w:sz w:val="20"/>
              </w:rPr>
            </w:pPr>
          </w:p>
        </w:tc>
        <w:tc>
          <w:tcPr>
            <w:tcW w:w="1262" w:type="dxa"/>
          </w:tcPr>
          <w:p w:rsidR="0073796E" w:rsidRPr="0084376D" w:rsidRDefault="0073796E" w:rsidP="0073796E">
            <w:pPr>
              <w:pStyle w:val="ConsPlusNormal"/>
              <w:jc w:val="center"/>
              <w:rPr>
                <w:rFonts w:ascii="Times New Roman" w:hAnsi="Times New Roman" w:cs="Times New Roman"/>
                <w:sz w:val="20"/>
              </w:rPr>
            </w:pPr>
            <w:r w:rsidRPr="0084376D">
              <w:rPr>
                <w:rFonts w:ascii="Times New Roman" w:hAnsi="Times New Roman" w:cs="Times New Roman"/>
                <w:sz w:val="20"/>
              </w:rPr>
              <w:t>1591</w:t>
            </w: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28" w:history="1">
              <w:r w:rsidRPr="0084376D">
                <w:rPr>
                  <w:rFonts w:ascii="Times New Roman" w:hAnsi="Times New Roman" w:cs="Times New Roman"/>
                  <w:sz w:val="20"/>
                </w:rPr>
                <w:t>мероприятие 2.6</w:t>
              </w:r>
            </w:hyperlink>
            <w:r w:rsidRPr="0084376D">
              <w:rPr>
                <w:rFonts w:ascii="Times New Roman" w:hAnsi="Times New Roman" w:cs="Times New Roman"/>
                <w:sz w:val="20"/>
              </w:rPr>
              <w:t>. Осуществление контроля за соблюдением органами местного самоуправления поселений основных условий предоставления межбюджетных трансфертов из районного бюджета</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Будут своевременно применяться меры бюджетного принуждения ко всем муниципальным образованиям, нарушившим основные условия предоставления межб </w:t>
            </w:r>
            <w:r w:rsidRPr="0084376D">
              <w:rPr>
                <w:rFonts w:ascii="Times New Roman" w:hAnsi="Times New Roman" w:cs="Times New Roman"/>
                <w:sz w:val="20"/>
              </w:rPr>
              <w:lastRenderedPageBreak/>
              <w:t xml:space="preserve">проверка </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Осуществлять контроль  за соблюдением утвержденных нормативов формирования  расходов на содержание ОМСУ.согласно утверженного Постановления Правительством Нижегородской области</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2.6.23. Разработка нормативов формирования расходов на содержание органов местного самоуправления поселений  поселений и проверка соблюдения утвержденных нормативов</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 в соотвествии с Постановление правительства НО.</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4180" w:type="dxa"/>
            <w:gridSpan w:val="2"/>
          </w:tcPr>
          <w:p w:rsidR="00731127" w:rsidRPr="0084376D" w:rsidRDefault="00820244" w:rsidP="00547CD3">
            <w:pPr>
              <w:pStyle w:val="ConsPlusNormal"/>
              <w:jc w:val="both"/>
              <w:rPr>
                <w:rFonts w:ascii="Times New Roman" w:hAnsi="Times New Roman" w:cs="Times New Roman"/>
                <w:sz w:val="20"/>
              </w:rPr>
            </w:pPr>
            <w:hyperlink r:id="rId29" w:history="1">
              <w:r w:rsidR="00731127" w:rsidRPr="0084376D">
                <w:rPr>
                  <w:rFonts w:ascii="Times New Roman" w:hAnsi="Times New Roman" w:cs="Times New Roman"/>
                  <w:sz w:val="20"/>
                </w:rPr>
                <w:t>Подпрограмма 3</w:t>
              </w:r>
            </w:hyperlink>
            <w:r w:rsidR="00731127" w:rsidRPr="0084376D">
              <w:rPr>
                <w:rFonts w:ascii="Times New Roman" w:hAnsi="Times New Roman" w:cs="Times New Roman"/>
                <w:sz w:val="20"/>
              </w:rPr>
              <w:t>. Повышение эффективности бюджетных расходов  Починковского муниципального района Нижегородской области</w:t>
            </w:r>
          </w:p>
        </w:tc>
        <w:tc>
          <w:tcPr>
            <w:tcW w:w="1098" w:type="dxa"/>
          </w:tcPr>
          <w:p w:rsidR="00731127" w:rsidRPr="0084376D" w:rsidRDefault="00731127" w:rsidP="00547CD3">
            <w:pPr>
              <w:rPr>
                <w:sz w:val="20"/>
                <w:szCs w:val="20"/>
              </w:rPr>
            </w:pPr>
            <w:r w:rsidRPr="0084376D">
              <w:rPr>
                <w:sz w:val="20"/>
                <w:szCs w:val="20"/>
              </w:rPr>
              <w:t>2019</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2175" w:type="dxa"/>
            <w:gridSpan w:val="3"/>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1064" w:type="dxa"/>
          </w:tcPr>
          <w:p w:rsidR="00731127" w:rsidRPr="0084376D" w:rsidRDefault="003D334F" w:rsidP="00547CD3">
            <w:pPr>
              <w:pStyle w:val="ConsPlusNormal"/>
              <w:jc w:val="center"/>
              <w:rPr>
                <w:rFonts w:ascii="Times New Roman" w:hAnsi="Times New Roman" w:cs="Times New Roman"/>
                <w:b/>
                <w:sz w:val="20"/>
              </w:rPr>
            </w:pPr>
            <w:r w:rsidRPr="0084376D">
              <w:rPr>
                <w:rFonts w:ascii="Times New Roman" w:hAnsi="Times New Roman" w:cs="Times New Roman"/>
                <w:b/>
                <w:sz w:val="20"/>
              </w:rPr>
              <w:t>300</w:t>
            </w: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gridSpan w:val="2"/>
          </w:tcPr>
          <w:p w:rsidR="00731127" w:rsidRPr="0084376D" w:rsidRDefault="003D334F" w:rsidP="00547CD3">
            <w:pPr>
              <w:pStyle w:val="ConsPlusNormal"/>
              <w:rPr>
                <w:rFonts w:ascii="Times New Roman" w:hAnsi="Times New Roman" w:cs="Times New Roman"/>
                <w:b/>
                <w:sz w:val="20"/>
              </w:rPr>
            </w:pPr>
            <w:r w:rsidRPr="0084376D">
              <w:rPr>
                <w:rFonts w:ascii="Times New Roman" w:hAnsi="Times New Roman" w:cs="Times New Roman"/>
                <w:b/>
                <w:sz w:val="20"/>
              </w:rPr>
              <w:t>0</w:t>
            </w: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tcPr>
          <w:p w:rsidR="00731127" w:rsidRPr="0084376D" w:rsidRDefault="003D334F" w:rsidP="00547CD3">
            <w:pPr>
              <w:pStyle w:val="ConsPlusNormal"/>
              <w:rPr>
                <w:rFonts w:ascii="Times New Roman" w:hAnsi="Times New Roman" w:cs="Times New Roman"/>
                <w:b/>
                <w:sz w:val="20"/>
              </w:rPr>
            </w:pPr>
            <w:r w:rsidRPr="0084376D">
              <w:rPr>
                <w:rFonts w:ascii="Times New Roman" w:hAnsi="Times New Roman" w:cs="Times New Roman"/>
                <w:b/>
                <w:sz w:val="20"/>
              </w:rPr>
              <w:t>0</w:t>
            </w:r>
          </w:p>
        </w:tc>
        <w:tc>
          <w:tcPr>
            <w:tcW w:w="1262" w:type="dxa"/>
          </w:tcPr>
          <w:p w:rsidR="00731127" w:rsidRPr="0084376D" w:rsidRDefault="00731127" w:rsidP="00547CD3">
            <w:pPr>
              <w:pStyle w:val="ConsPlusNormal"/>
              <w:rPr>
                <w:rFonts w:ascii="Times New Roman" w:hAnsi="Times New Roman" w:cs="Times New Roman"/>
                <w:b/>
                <w:sz w:val="20"/>
              </w:rPr>
            </w:pPr>
          </w:p>
        </w:tc>
      </w:tr>
      <w:tr w:rsidR="00731127" w:rsidRPr="0084376D" w:rsidTr="00A6119A">
        <w:trPr>
          <w:trHeight w:val="1444"/>
        </w:trPr>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30" w:history="1">
              <w:r w:rsidRPr="0084376D">
                <w:rPr>
                  <w:rFonts w:ascii="Times New Roman" w:hAnsi="Times New Roman" w:cs="Times New Roman"/>
                  <w:sz w:val="20"/>
                </w:rPr>
                <w:t>мероприятие 3.2</w:t>
              </w:r>
            </w:hyperlink>
            <w:r w:rsidRPr="0084376D">
              <w:rPr>
                <w:rFonts w:ascii="Times New Roman" w:hAnsi="Times New Roman" w:cs="Times New Roman"/>
                <w:sz w:val="20"/>
              </w:rPr>
              <w:t>. Разработка и реализация муниципальных программ Починковского муниципального района Нижегородской области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 xml:space="preserve"> Органы исполнительной власти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Ежегодно поводить формирование районного бюджета на основе муниципальных программ района исходя из планируемых и достигаемых результатов</w:t>
            </w:r>
          </w:p>
          <w:p w:rsidR="00731127" w:rsidRPr="0084376D" w:rsidRDefault="00731127" w:rsidP="00547CD3">
            <w:pPr>
              <w:rPr>
                <w:rFonts w:ascii="Times New Roman" w:hAnsi="Times New Roman" w:cs="Times New Roman"/>
                <w:sz w:val="20"/>
              </w:rPr>
            </w:pPr>
          </w:p>
          <w:p w:rsidR="00731127" w:rsidRPr="0084376D" w:rsidRDefault="00731127" w:rsidP="00547CD3">
            <w:pPr>
              <w:rPr>
                <w:lang w:eastAsia="ru-RU"/>
              </w:rPr>
            </w:pPr>
            <w:r w:rsidRPr="0084376D">
              <w:rPr>
                <w:rFonts w:ascii="Times New Roman" w:hAnsi="Times New Roman" w:cs="Times New Roman"/>
                <w:sz w:val="20"/>
              </w:rPr>
              <w:t xml:space="preserve"> По мере неоюходимости  производить внесение изменений в муниципальные программы Починковского муниципального района Нижегородской области</w:t>
            </w:r>
          </w:p>
          <w:p w:rsidR="00731127" w:rsidRPr="0084376D" w:rsidRDefault="00731127" w:rsidP="00547CD3">
            <w:pPr>
              <w:rPr>
                <w:lang w:eastAsia="ru-RU"/>
              </w:rPr>
            </w:pPr>
          </w:p>
          <w:p w:rsidR="00731127" w:rsidRPr="0084376D" w:rsidRDefault="00731127" w:rsidP="00547CD3">
            <w:pPr>
              <w:rPr>
                <w:rFonts w:ascii="Times New Roman" w:hAnsi="Times New Roman" w:cs="Times New Roman"/>
                <w:sz w:val="20"/>
                <w:szCs w:val="20"/>
                <w:lang w:eastAsia="ru-RU"/>
              </w:rPr>
            </w:pPr>
            <w:r w:rsidRPr="0084376D">
              <w:rPr>
                <w:rFonts w:ascii="Times New Roman" w:hAnsi="Times New Roman" w:cs="Times New Roman"/>
                <w:sz w:val="20"/>
                <w:szCs w:val="20"/>
                <w:lang w:eastAsia="ru-RU"/>
              </w:rPr>
              <w:t>Ежегодно</w:t>
            </w:r>
          </w:p>
          <w:p w:rsidR="00731127" w:rsidRPr="0084376D" w:rsidRDefault="00731127" w:rsidP="00547CD3">
            <w:pPr>
              <w:rPr>
                <w:rFonts w:ascii="Times New Roman" w:hAnsi="Times New Roman" w:cs="Times New Roman"/>
                <w:sz w:val="20"/>
                <w:szCs w:val="20"/>
                <w:lang w:eastAsia="ru-RU"/>
              </w:rPr>
            </w:pPr>
          </w:p>
          <w:p w:rsidR="00731127" w:rsidRPr="0084376D" w:rsidRDefault="00731127" w:rsidP="00547CD3">
            <w:pPr>
              <w:rPr>
                <w:rFonts w:ascii="Times New Roman" w:hAnsi="Times New Roman" w:cs="Times New Roman"/>
                <w:sz w:val="20"/>
                <w:szCs w:val="20"/>
                <w:lang w:eastAsia="ru-RU"/>
              </w:rPr>
            </w:pPr>
          </w:p>
          <w:p w:rsidR="00731127" w:rsidRPr="0084376D" w:rsidRDefault="00731127" w:rsidP="00547CD3">
            <w:pPr>
              <w:rPr>
                <w:rFonts w:ascii="Times New Roman" w:hAnsi="Times New Roman" w:cs="Times New Roman"/>
                <w:sz w:val="20"/>
                <w:szCs w:val="20"/>
                <w:lang w:eastAsia="ru-RU"/>
              </w:rPr>
            </w:pPr>
            <w:r w:rsidRPr="0084376D">
              <w:rPr>
                <w:rFonts w:ascii="Times New Roman" w:hAnsi="Times New Roman" w:cs="Times New Roman"/>
                <w:sz w:val="20"/>
                <w:szCs w:val="20"/>
                <w:lang w:eastAsia="ru-RU"/>
              </w:rPr>
              <w:t>Ежегодно</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3.2.25. Внесение изменений в муниципальные программы Починковского муниципального района Нижегородской области</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Органы исполнительной власти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3.2.26. Разработка планов реализации муниципальных программ </w:t>
            </w:r>
            <w:r w:rsidRPr="0084376D">
              <w:rPr>
                <w:rFonts w:ascii="Times New Roman" w:hAnsi="Times New Roman" w:cs="Times New Roman"/>
                <w:sz w:val="20"/>
              </w:rPr>
              <w:lastRenderedPageBreak/>
              <w:t>Починковского муниципального района Нижегородской области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lastRenderedPageBreak/>
              <w:t xml:space="preserve">Органы исполнительной власти  Починковского </w:t>
            </w:r>
            <w:r w:rsidRPr="0084376D">
              <w:rPr>
                <w:rFonts w:ascii="Times New Roman" w:hAnsi="Times New Roman" w:cs="Times New Roman"/>
                <w:sz w:val="20"/>
                <w:szCs w:val="20"/>
              </w:rPr>
              <w:lastRenderedPageBreak/>
              <w:t>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3.2.26.1. Проведение мониторинга реализации и оценки эффективности реализации муниципальных программ Починковского муниципального района Нижегородской области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экономики и прогнозирования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31" w:history="1">
              <w:r w:rsidRPr="0084376D">
                <w:rPr>
                  <w:rFonts w:ascii="Times New Roman" w:hAnsi="Times New Roman" w:cs="Times New Roman"/>
                  <w:sz w:val="20"/>
                </w:rPr>
                <w:t>мероприятие 3.3</w:t>
              </w:r>
            </w:hyperlink>
            <w:r w:rsidRPr="0084376D">
              <w:rPr>
                <w:rFonts w:ascii="Times New Roman" w:hAnsi="Times New Roman" w:cs="Times New Roman"/>
                <w:sz w:val="20"/>
              </w:rPr>
              <w:t>. Формирование программной классификации расходов районного бюджета</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Районный бюджет на 2020 год и на плановый период будет формироваться по программной классификации расходов с учетом планируемых результатов муниципальных программ Починковского муниципального района Нижегородской области. Программная структура расходов бюджета будет охватывать большую часть расходов районного бюджета</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3.3.2. Ведение перечня целевых статей расходов районного бюджета</w:t>
            </w:r>
            <w:r w:rsidRPr="0084376D">
              <w:rPr>
                <w:rFonts w:ascii="Times New Roman" w:hAnsi="Times New Roman"/>
                <w:sz w:val="24"/>
                <w:szCs w:val="24"/>
              </w:rPr>
              <w:t xml:space="preserve"> Решение Земского собрания Починковского муниципального района  "О внесении изменений в </w:t>
            </w:r>
            <w:r w:rsidRPr="0084376D">
              <w:t xml:space="preserve">решение Земского собрания Починковского муниципального района </w:t>
            </w:r>
            <w:r w:rsidRPr="0084376D">
              <w:rPr>
                <w:rFonts w:ascii="Times New Roman" w:hAnsi="Times New Roman"/>
                <w:sz w:val="24"/>
                <w:szCs w:val="24"/>
              </w:rPr>
              <w:t xml:space="preserve"> от 28.03.2016 года N 17 "Об утверждении Положения  о  бюджетном процессе в Починковском муниципальном районе»</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32" w:history="1">
              <w:r w:rsidRPr="0084376D">
                <w:rPr>
                  <w:rFonts w:ascii="Times New Roman" w:hAnsi="Times New Roman" w:cs="Times New Roman"/>
                  <w:sz w:val="20"/>
                </w:rPr>
                <w:t>мероприятие 3.4</w:t>
              </w:r>
            </w:hyperlink>
            <w:r w:rsidRPr="0084376D">
              <w:rPr>
                <w:rFonts w:ascii="Times New Roman" w:hAnsi="Times New Roman" w:cs="Times New Roman"/>
                <w:sz w:val="20"/>
              </w:rPr>
              <w:t>. Обеспечение взаимосвязи муниципальных программ и муниципальных заданий</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В результате решения данной задачи будет обеспечена связь  бюджетного планирования с прогнозом соцмально- экономического развития , в том числе посредством более широкого использования муниципальных заданий</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Формирование сводных  показателей муниципальных заданий по главным распорядителям.</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Формирование параметров муниципальных заданий в соответствии с целями и результатами соответствующих муниципальных программ Починковского муниципального района Нижегородской области</w:t>
            </w:r>
          </w:p>
        </w:tc>
        <w:tc>
          <w:tcPr>
            <w:tcW w:w="1064" w:type="dxa"/>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gridSpan w:val="2"/>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r>
      <w:tr w:rsidR="00731127" w:rsidRPr="0084376D" w:rsidTr="00A6119A">
        <w:trPr>
          <w:trHeight w:val="1882"/>
        </w:trPr>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3.4.1. Представление сводных показателей муниципальных заданий в составе дополнительных и обосновывающих материалов к проектам муниципальных программ Починковского муниципального района Нижегородской области, в рамках которых осуществляется организация оказания этих услуг</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b/>
                <w:sz w:val="20"/>
                <w:szCs w:val="20"/>
              </w:rPr>
            </w:pPr>
          </w:p>
        </w:tc>
        <w:tc>
          <w:tcPr>
            <w:tcW w:w="1064" w:type="dxa"/>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gridSpan w:val="2"/>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3.4.2. Формирование параметров муниципальных заданий в соответствии с целями и результатами соответствующих муниципальных программ Починковского муниципального района </w:t>
            </w:r>
            <w:r w:rsidRPr="0084376D">
              <w:rPr>
                <w:rFonts w:ascii="Times New Roman" w:hAnsi="Times New Roman" w:cs="Times New Roman"/>
                <w:sz w:val="20"/>
              </w:rPr>
              <w:lastRenderedPageBreak/>
              <w:t>Нижегородской области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Органы исполнительной власти Починковского муниципального района Нижегородской области, являющиеся </w:t>
            </w:r>
            <w:r w:rsidRPr="0084376D">
              <w:rPr>
                <w:rFonts w:ascii="Times New Roman" w:hAnsi="Times New Roman" w:cs="Times New Roman"/>
                <w:sz w:val="20"/>
              </w:rPr>
              <w:lastRenderedPageBreak/>
              <w:t>учредителями муниципальных 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b/>
                <w:sz w:val="20"/>
                <w:szCs w:val="20"/>
              </w:rPr>
            </w:pPr>
          </w:p>
        </w:tc>
        <w:tc>
          <w:tcPr>
            <w:tcW w:w="1064" w:type="dxa"/>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gridSpan w:val="2"/>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c>
          <w:tcPr>
            <w:tcW w:w="1064" w:type="dxa"/>
          </w:tcPr>
          <w:p w:rsidR="00731127" w:rsidRPr="0084376D" w:rsidRDefault="00731127" w:rsidP="00547CD3">
            <w:pPr>
              <w:pStyle w:val="ConsPlusNormal"/>
              <w:rPr>
                <w:rFonts w:ascii="Times New Roman" w:hAnsi="Times New Roman" w:cs="Times New Roman"/>
                <w:b/>
                <w:sz w:val="20"/>
              </w:rPr>
            </w:pPr>
          </w:p>
        </w:tc>
        <w:tc>
          <w:tcPr>
            <w:tcW w:w="1262" w:type="dxa"/>
          </w:tcPr>
          <w:p w:rsidR="00731127" w:rsidRPr="0084376D" w:rsidRDefault="00731127" w:rsidP="00547CD3">
            <w:pPr>
              <w:pStyle w:val="ConsPlusNormal"/>
              <w:rPr>
                <w:rFonts w:ascii="Times New Roman" w:hAnsi="Times New Roman" w:cs="Times New Roman"/>
                <w:b/>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33" w:history="1">
              <w:r w:rsidRPr="0084376D">
                <w:rPr>
                  <w:rFonts w:ascii="Times New Roman" w:hAnsi="Times New Roman" w:cs="Times New Roman"/>
                  <w:sz w:val="20"/>
                </w:rPr>
                <w:t>мероприятие 3.5</w:t>
              </w:r>
            </w:hyperlink>
            <w:r w:rsidRPr="0084376D">
              <w:rPr>
                <w:rFonts w:ascii="Times New Roman" w:hAnsi="Times New Roman" w:cs="Times New Roman"/>
                <w:sz w:val="20"/>
              </w:rPr>
              <w:t>. Оптимизация подходов к оказанию однотипных муниципальных услуг</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Будет обеспечиваться реализация прав граждан на получение однотипных муниципальных услуг вне зависимости от места получения такой услуги. Повысится эффективность деятельности учреждений за счет быстрого и четкого формирования муниципальных заданий учреждениям на основе сопоставимых критериев</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 мере изменения законодательва</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3.5.1. Разработка и утверждение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Починковского муниципального района Нижегородской области в соответствии с </w:t>
            </w:r>
            <w:hyperlink r:id="rId34" w:history="1">
              <w:r w:rsidRPr="0084376D">
                <w:rPr>
                  <w:rFonts w:ascii="Times New Roman" w:hAnsi="Times New Roman" w:cs="Times New Roman"/>
                  <w:sz w:val="20"/>
                </w:rPr>
                <w:t>пунктом 3.1 статьи 69.2</w:t>
              </w:r>
            </w:hyperlink>
            <w:r w:rsidRPr="0084376D">
              <w:rPr>
                <w:rFonts w:ascii="Times New Roman" w:hAnsi="Times New Roman" w:cs="Times New Roman"/>
                <w:sz w:val="20"/>
              </w:rPr>
              <w:t xml:space="preserve"> Бюджетного кодекса Российской Федерации, с соблюдением общих требований, </w:t>
            </w:r>
            <w:r w:rsidRPr="0084376D">
              <w:rPr>
                <w:rFonts w:ascii="Times New Roman" w:hAnsi="Times New Roman" w:cs="Times New Roman"/>
                <w:sz w:val="20"/>
              </w:rPr>
              <w:lastRenderedPageBreak/>
              <w:t>установленных Правительством Российской Федерации.</w:t>
            </w:r>
            <w:r w:rsidRPr="0084376D">
              <w:rPr>
                <w:rFonts w:ascii="Times New Roman" w:hAnsi="Times New Roman"/>
                <w:sz w:val="24"/>
                <w:szCs w:val="24"/>
              </w:rPr>
              <w:t xml:space="preserve"> </w:t>
            </w:r>
            <w:r w:rsidRPr="0084376D">
              <w:rPr>
                <w:rFonts w:ascii="Times New Roman" w:hAnsi="Times New Roman"/>
                <w:szCs w:val="22"/>
              </w:rPr>
              <w:t xml:space="preserve">Постановление администрации Починковского муниципального района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Починковского муниципального района ", постановление администрации Починковского муниципального района о внесении изменений в </w:t>
            </w:r>
            <w:hyperlink r:id="rId35" w:history="1">
              <w:r w:rsidRPr="0084376D">
                <w:rPr>
                  <w:rFonts w:ascii="Times New Roman" w:hAnsi="Times New Roman"/>
                  <w:szCs w:val="22"/>
                </w:rPr>
                <w:t>постановление</w:t>
              </w:r>
            </w:hyperlink>
            <w:r w:rsidRPr="0084376D">
              <w:rPr>
                <w:rFonts w:ascii="Times New Roman" w:hAnsi="Times New Roman"/>
                <w:szCs w:val="22"/>
              </w:rPr>
              <w:t xml:space="preserve"> администрации Починковского муниципального района от 09.10.2015года N 827 "О порядке формирования муниципального задания на оказаниемуниципальных услуг ( выполнения работ ) в  отношении  муниципальных учреждений Починковского муниципального района и финансового </w:t>
            </w:r>
            <w:r w:rsidRPr="0084376D">
              <w:rPr>
                <w:rFonts w:ascii="Times New Roman" w:hAnsi="Times New Roman"/>
                <w:szCs w:val="22"/>
              </w:rPr>
              <w:lastRenderedPageBreak/>
              <w:t>обеспечения выполнения муниципального задания" приказы органов исполнительной власти Починковского муниципального района об уточнении ведомственных перечней муниципальных услуг (работ)</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Управление  финансов администрации</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3.5.2. Приведение ведомственных перечней муниципальных услуг в соответствие с порядком, утвержденным администрацией Починковского муниципального района Нижегородской области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учреждений</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Починковского муниципального района</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rPr>
          <w:trHeight w:val="2882"/>
        </w:trPr>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36" w:history="1">
              <w:r w:rsidRPr="0084376D">
                <w:rPr>
                  <w:rFonts w:ascii="Times New Roman" w:hAnsi="Times New Roman" w:cs="Times New Roman"/>
                  <w:sz w:val="20"/>
                </w:rPr>
                <w:t>мероприятие 3.6</w:t>
              </w:r>
            </w:hyperlink>
            <w:r w:rsidRPr="0084376D">
              <w:rPr>
                <w:rFonts w:ascii="Times New Roman" w:hAnsi="Times New Roman" w:cs="Times New Roman"/>
                <w:sz w:val="20"/>
              </w:rPr>
              <w:t>. Обеспечение выполнения муниципальных заданий максимальным количеством муниципальных учреждений, которым установлены муниципальные задания</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w:t>
            </w:r>
            <w:r w:rsidRPr="0084376D">
              <w:rPr>
                <w:rFonts w:ascii="Times New Roman" w:hAnsi="Times New Roman" w:cs="Times New Roman"/>
                <w:sz w:val="20"/>
              </w:rPr>
              <w:lastRenderedPageBreak/>
              <w:t>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Запланировано выявление проблемных моментов в порядке формирования и выполнения муниципальных заданий, по обеспечению выполнения параметров муниципальных заданий максимальным количеством </w:t>
            </w:r>
            <w:r w:rsidRPr="0084376D">
              <w:rPr>
                <w:rFonts w:ascii="Times New Roman" w:hAnsi="Times New Roman" w:cs="Times New Roman"/>
                <w:sz w:val="20"/>
              </w:rPr>
              <w:lastRenderedPageBreak/>
              <w:t xml:space="preserve">муниципальных учреждений Починковского муниципального района Нижегородской области. </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Повысится ответственность органов исполнительной власти Починковского муниципального района Нижегородской области и муниципальных учреждений Починковского муниципального района Нижегородской области за нарушение условий выполнения муниципальных заданий.</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rPr>
                <w:lang w:eastAsia="ru-RU"/>
              </w:rPr>
            </w:pPr>
          </w:p>
          <w:p w:rsidR="00731127" w:rsidRPr="0084376D" w:rsidRDefault="00731127" w:rsidP="00547CD3">
            <w:pPr>
              <w:rPr>
                <w:lang w:eastAsia="ru-RU"/>
              </w:rPr>
            </w:pPr>
            <w:r w:rsidRPr="0084376D">
              <w:rPr>
                <w:rFonts w:ascii="Times New Roman" w:hAnsi="Times New Roman" w:cs="Times New Roman"/>
                <w:sz w:val="20"/>
              </w:rPr>
              <w:t>Размещение результатов контроля на официальном сайте администрации района или</w:t>
            </w:r>
            <w:r w:rsidRPr="0084376D">
              <w:rPr>
                <w:rFonts w:ascii="Times New Roman" w:hAnsi="Times New Roman" w:cs="Times New Roman"/>
                <w:b/>
                <w:sz w:val="20"/>
              </w:rPr>
              <w:t xml:space="preserve"> </w:t>
            </w:r>
            <w:r w:rsidRPr="0084376D">
              <w:rPr>
                <w:rFonts w:ascii="Times New Roman" w:hAnsi="Times New Roman" w:cs="Times New Roman"/>
                <w:sz w:val="20"/>
              </w:rPr>
              <w:t>в информационно-телекоммуникационной сети "Интернет"</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3.6.1. Проведение мониторинга выполнения муниципальных заданий, пересмотр и корректировка показателей муниципального задания текущего финансового года и на очередной финансовый год по результатам проведенного мониторинга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3.6.2. Наличие результатов контроля за исполнением муниципальных заданий на предоставление муниципальных               услуг и размещение результатов контроля на официальном сайте администрации района или</w:t>
            </w:r>
            <w:r w:rsidRPr="0084376D">
              <w:rPr>
                <w:rFonts w:ascii="Times New Roman" w:hAnsi="Times New Roman" w:cs="Times New Roman"/>
                <w:b/>
                <w:sz w:val="20"/>
              </w:rPr>
              <w:t xml:space="preserve"> </w:t>
            </w:r>
            <w:r w:rsidRPr="0084376D">
              <w:rPr>
                <w:rFonts w:ascii="Times New Roman" w:hAnsi="Times New Roman" w:cs="Times New Roman"/>
                <w:sz w:val="20"/>
              </w:rPr>
              <w:t>в информационно-телекоммуникационной сети "Интернет"</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w:t>
            </w:r>
            <w:r w:rsidRPr="0084376D">
              <w:rPr>
                <w:rFonts w:ascii="Times New Roman" w:hAnsi="Times New Roman" w:cs="Times New Roman"/>
                <w:sz w:val="20"/>
              </w:rPr>
              <w:lastRenderedPageBreak/>
              <w:t>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37" w:history="1">
              <w:r w:rsidRPr="0084376D">
                <w:rPr>
                  <w:rFonts w:ascii="Times New Roman" w:hAnsi="Times New Roman" w:cs="Times New Roman"/>
                  <w:sz w:val="20"/>
                </w:rPr>
                <w:t>мероприятие 3.7</w:t>
              </w:r>
            </w:hyperlink>
            <w:r w:rsidRPr="0084376D">
              <w:rPr>
                <w:rFonts w:ascii="Times New Roman" w:hAnsi="Times New Roman" w:cs="Times New Roman"/>
                <w:sz w:val="20"/>
              </w:rPr>
              <w:t>. Обеспечение надлежащего качества оказания муниципальных услуг</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Выявятся проблемные моменты предоставления отдельных муниципальных услуг с последующим внесением необходимых изменений в действующие стандарты и регламенты предоставления муниципальных услуг. Будут созданы условия для реальной оценки результатов проводимой работы по повышению качества предоставления  муниципальных услуг и формирования планов по решению выявленных проблем. реально создана основа для определения  количества обращений граждан </w:t>
            </w:r>
            <w:r w:rsidRPr="0084376D">
              <w:rPr>
                <w:rFonts w:ascii="Times New Roman" w:hAnsi="Times New Roman" w:cs="Times New Roman"/>
                <w:b/>
                <w:i/>
                <w:sz w:val="20"/>
              </w:rPr>
              <w:t xml:space="preserve">к </w:t>
            </w:r>
            <w:r w:rsidRPr="0084376D">
              <w:rPr>
                <w:rFonts w:ascii="Times New Roman" w:hAnsi="Times New Roman" w:cs="Times New Roman"/>
                <w:sz w:val="20"/>
              </w:rPr>
              <w:t xml:space="preserve">муниципальным органам и организациям, масштабов временных и материальных издержек получения гражданами конечного результата обращения. Повысится уровень удовлетворенности граждан оказываемыми </w:t>
            </w:r>
            <w:r w:rsidRPr="0084376D">
              <w:rPr>
                <w:rFonts w:ascii="Times New Roman" w:hAnsi="Times New Roman" w:cs="Times New Roman"/>
                <w:sz w:val="20"/>
              </w:rPr>
              <w:lastRenderedPageBreak/>
              <w:t>услугами</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Ежегодного главным распорядителям проводить внутрений мониторинг уровня общей удовлетворенности граждан качеством предоставления муниципальных услуг и мониторинга качества предоставления муниципальных услуг на территории Починковского муниципального района Нижегородской области, в том числе в электронном виде</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3.7.1. Утверждение стандартов качества предоставления бюджетных услуг в области, культуры и спорта, образования </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образования, Управление культуры и спорта администрации Починковского муниципального района</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3.7.2. Проведение ежегодного внешнего мониторинга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w:t>
            </w:r>
            <w:r w:rsidRPr="0084376D">
              <w:rPr>
                <w:rFonts w:ascii="Times New Roman" w:hAnsi="Times New Roman" w:cs="Times New Roman"/>
                <w:sz w:val="20"/>
              </w:rPr>
              <w:lastRenderedPageBreak/>
              <w:t>муниципальных услуг, в том числе в сферах образования,, культуры и спорта,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органы исполнительной власти Починковского муниципального района Нижегородской области, являющиеся учредителями муниципальных учреждений </w:t>
            </w:r>
            <w:r w:rsidRPr="0084376D">
              <w:rPr>
                <w:rFonts w:ascii="Times New Roman" w:hAnsi="Times New Roman" w:cs="Times New Roman"/>
                <w:sz w:val="20"/>
              </w:rPr>
              <w:lastRenderedPageBreak/>
              <w:t>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3.7.3. Проведение ежегодного внутреннего мониторинга уровня общей удовлетворенности граждан качеством предоставления муниципальных услуг и мониторинга качества предоставления муниципальных услуг на территории Починковского муниципального района Нижегородской области, в том числе в электронном виде</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 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3.7.4. Формирование планов по решению проблем, выявленных в ходе оценки качества предоставления муниципальных услуг, в том числе в сферах образования,  культуры и спорта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38" w:history="1">
              <w:r w:rsidRPr="0084376D">
                <w:rPr>
                  <w:rFonts w:ascii="Times New Roman" w:hAnsi="Times New Roman" w:cs="Times New Roman"/>
                  <w:sz w:val="20"/>
                </w:rPr>
                <w:t>мероприятие 3.8</w:t>
              </w:r>
            </w:hyperlink>
            <w:r w:rsidRPr="0084376D">
              <w:rPr>
                <w:rFonts w:ascii="Times New Roman" w:hAnsi="Times New Roman" w:cs="Times New Roman"/>
                <w:sz w:val="20"/>
              </w:rPr>
              <w:t xml:space="preserve">. Расширение практики применения нормативных </w:t>
            </w:r>
            <w:r w:rsidRPr="0084376D">
              <w:rPr>
                <w:rFonts w:ascii="Times New Roman" w:hAnsi="Times New Roman" w:cs="Times New Roman"/>
                <w:sz w:val="20"/>
              </w:rPr>
              <w:lastRenderedPageBreak/>
              <w:t>затрат на предоставление муниципальных услуг</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органы исполнительной власти </w:t>
            </w:r>
            <w:r w:rsidRPr="0084376D">
              <w:rPr>
                <w:rFonts w:ascii="Times New Roman" w:hAnsi="Times New Roman" w:cs="Times New Roman"/>
                <w:sz w:val="20"/>
              </w:rPr>
              <w:lastRenderedPageBreak/>
              <w:t>Починковского муниципального района Нижегородской области, являющиеся учредителями муниципальных</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 Созданы условия для внедрения единых экономически </w:t>
            </w:r>
            <w:r w:rsidRPr="0084376D">
              <w:rPr>
                <w:rFonts w:ascii="Times New Roman" w:hAnsi="Times New Roman" w:cs="Times New Roman"/>
                <w:sz w:val="20"/>
              </w:rPr>
              <w:lastRenderedPageBreak/>
              <w:t>обоснованных нормативных затрат на оказание муниципальных услуг. Повысится открытость расчетов финансового обеспечения учреждений, что обеспечит конкурентность деятельности муниципальных учреждений Починковского муниципального района Нижегородской области и качество оказания услуг населению</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Мероприятие 3.8.1. Утверждение нормативных затрат на предоставление муниципальных услуг на очередной финансовый год, </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 в том числе в сферах образования, культуры и спорта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учреждений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39" w:history="1">
              <w:r w:rsidRPr="0084376D">
                <w:rPr>
                  <w:rFonts w:ascii="Times New Roman" w:hAnsi="Times New Roman" w:cs="Times New Roman"/>
                  <w:sz w:val="20"/>
                </w:rPr>
                <w:t>мероприятие 3.9</w:t>
              </w:r>
            </w:hyperlink>
            <w:r w:rsidRPr="0084376D">
              <w:rPr>
                <w:rFonts w:ascii="Times New Roman" w:hAnsi="Times New Roman" w:cs="Times New Roman"/>
                <w:sz w:val="20"/>
              </w:rPr>
              <w:t>.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делами администрации района</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Управление образования, Управление культуры и спорта администрации Починковского муниципального </w:t>
            </w:r>
            <w:r w:rsidRPr="0084376D">
              <w:rPr>
                <w:rFonts w:ascii="Times New Roman" w:hAnsi="Times New Roman" w:cs="Times New Roman"/>
                <w:sz w:val="20"/>
              </w:rPr>
              <w:lastRenderedPageBreak/>
              <w:t>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В результате реализации мероприятия система оплаты труда будет стимулировать руководителей органов исполнительной власти Починковского муниципального района Нижегородской области и руководителей </w:t>
            </w:r>
            <w:r w:rsidRPr="0084376D">
              <w:rPr>
                <w:rFonts w:ascii="Times New Roman" w:hAnsi="Times New Roman" w:cs="Times New Roman"/>
                <w:sz w:val="20"/>
              </w:rPr>
              <w:lastRenderedPageBreak/>
              <w:t>муниципальных учреждений Починковского муниципального района Нижегородской области на решение задач по развитию соответствующих отраслей, достижение коллективных результатов труда, на повышение качества оказываемых муниципальных услуг.</w:t>
            </w: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rFonts w:ascii="Times New Roman" w:hAnsi="Times New Roman" w:cs="Times New Roman"/>
                <w:lang w:eastAsia="ru-RU"/>
              </w:rPr>
            </w:pPr>
            <w:r w:rsidRPr="0084376D">
              <w:rPr>
                <w:rFonts w:ascii="Times New Roman" w:hAnsi="Times New Roman" w:cs="Times New Roman"/>
                <w:lang w:eastAsia="ru-RU"/>
              </w:rPr>
              <w:t>Главным распорядителям производить к</w:t>
            </w:r>
            <w:r w:rsidRPr="0084376D">
              <w:rPr>
                <w:rFonts w:ascii="Times New Roman" w:hAnsi="Times New Roman" w:cs="Times New Roman"/>
                <w:sz w:val="20"/>
              </w:rPr>
              <w:t>онтроль за соблюдением соотношения средней заработной платы руководителей муниципальных учреждений Починковского муниципального района Нижегородской области и их заместителей к средней заработной плате работников учреждений не более чем 3 раз</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3.9.1. Разработка и утверждение перечня должностей и порядка оплаты труда руководителей органов исполнительной власти  Починковского муниципального района Нижегородской области и руководителей муниципальных учреждений Починковского муниципального района Нижегородской области, при котором оплата труда производится в зависимости от показателей эффективности и результативности профессиональной служебной деятельности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делами администрации района</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образования, Управление культуры и спорта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3.9.2. Контроль за соблюдением соотношения средней заработной платы руководителей муниципальных учреждений Починковского муниципального района Нижегородской области и их заместителей к средней заработной плате работников учреждений не более чем 3 раз</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образования, Управление культуры и спорта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40" w:history="1">
              <w:r w:rsidRPr="0084376D">
                <w:rPr>
                  <w:rFonts w:ascii="Times New Roman" w:hAnsi="Times New Roman" w:cs="Times New Roman"/>
                  <w:sz w:val="20"/>
                </w:rPr>
                <w:t>мероприятие 3.10</w:t>
              </w:r>
            </w:hyperlink>
            <w:r w:rsidRPr="0084376D">
              <w:rPr>
                <w:rFonts w:ascii="Times New Roman" w:hAnsi="Times New Roman" w:cs="Times New Roman"/>
                <w:sz w:val="20"/>
              </w:rPr>
              <w:t>. Стимулирование органов исполнительной власти Починковского муниципального района Нижегородской области к повышению качества финансового менеджмента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Управление финансов Починковского муниципального, органы исполнительной власти Починковского муниципального района Нижегородской области, </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бюджета, системы учета и отчетности. Система мониторинга качества финансового менеджмента будет учитывать переход к программному бюджету</w:t>
            </w: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p>
          <w:p w:rsidR="00731127" w:rsidRPr="0084376D" w:rsidRDefault="00731127" w:rsidP="00547CD3">
            <w:pPr>
              <w:rPr>
                <w:lang w:eastAsia="ru-RU"/>
              </w:rPr>
            </w:pPr>
            <w:r w:rsidRPr="0084376D">
              <w:rPr>
                <w:rFonts w:ascii="Times New Roman" w:hAnsi="Times New Roman" w:cs="Times New Roman"/>
                <w:sz w:val="20"/>
              </w:rPr>
              <w:t xml:space="preserve">. Проведение ежеквартального и годового мониторинга оценки качества финансового менеджмента, осуществляемого главными администраторами средств районного </w:t>
            </w:r>
            <w:r w:rsidRPr="0084376D">
              <w:rPr>
                <w:rFonts w:ascii="Times New Roman" w:hAnsi="Times New Roman" w:cs="Times New Roman"/>
                <w:sz w:val="20"/>
              </w:rPr>
              <w:lastRenderedPageBreak/>
              <w:t>бюджета</w:t>
            </w:r>
          </w:p>
        </w:tc>
        <w:tc>
          <w:tcPr>
            <w:tcW w:w="1064" w:type="dxa"/>
          </w:tcPr>
          <w:p w:rsidR="00731127" w:rsidRPr="0084376D" w:rsidRDefault="004E34E8"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30</w:t>
            </w:r>
            <w:r w:rsidR="00731127" w:rsidRPr="0084376D">
              <w:rPr>
                <w:rFonts w:ascii="Times New Roman" w:hAnsi="Times New Roman" w:cs="Times New Roman"/>
                <w:sz w:val="20"/>
                <w:lang w:val="en-US"/>
              </w:rPr>
              <w:t>0</w:t>
            </w:r>
          </w:p>
        </w:tc>
        <w:tc>
          <w:tcPr>
            <w:tcW w:w="1262" w:type="dxa"/>
          </w:tcPr>
          <w:p w:rsidR="00731127" w:rsidRPr="0084376D" w:rsidRDefault="00731127" w:rsidP="00547CD3">
            <w:pPr>
              <w:pStyle w:val="ConsPlusNormal"/>
              <w:rPr>
                <w:rFonts w:ascii="Times New Roman" w:hAnsi="Times New Roman" w:cs="Times New Roman"/>
                <w:sz w:val="20"/>
                <w:lang w:val="en-US"/>
              </w:rPr>
            </w:pPr>
          </w:p>
        </w:tc>
        <w:tc>
          <w:tcPr>
            <w:tcW w:w="1064" w:type="dxa"/>
            <w:gridSpan w:val="2"/>
          </w:tcPr>
          <w:p w:rsidR="00731127" w:rsidRPr="0084376D" w:rsidRDefault="004E34E8" w:rsidP="00547CD3">
            <w:pPr>
              <w:pStyle w:val="ConsPlusNormal"/>
              <w:rPr>
                <w:rFonts w:ascii="Times New Roman" w:hAnsi="Times New Roman" w:cs="Times New Roman"/>
                <w:sz w:val="20"/>
              </w:rPr>
            </w:pPr>
            <w:r w:rsidRPr="0084376D">
              <w:rPr>
                <w:rFonts w:ascii="Times New Roman" w:hAnsi="Times New Roman" w:cs="Times New Roman"/>
                <w:sz w:val="20"/>
              </w:rPr>
              <w:t>0</w:t>
            </w:r>
          </w:p>
        </w:tc>
        <w:tc>
          <w:tcPr>
            <w:tcW w:w="1262" w:type="dxa"/>
          </w:tcPr>
          <w:p w:rsidR="00731127" w:rsidRPr="0084376D" w:rsidRDefault="00731127" w:rsidP="00547CD3">
            <w:pPr>
              <w:pStyle w:val="ConsPlusNormal"/>
              <w:rPr>
                <w:rFonts w:ascii="Times New Roman" w:hAnsi="Times New Roman" w:cs="Times New Roman"/>
                <w:sz w:val="20"/>
                <w:lang w:val="en-US"/>
              </w:rPr>
            </w:pPr>
          </w:p>
        </w:tc>
        <w:tc>
          <w:tcPr>
            <w:tcW w:w="1064" w:type="dxa"/>
          </w:tcPr>
          <w:p w:rsidR="00731127" w:rsidRPr="0084376D" w:rsidRDefault="004E34E8" w:rsidP="00547CD3">
            <w:pPr>
              <w:pStyle w:val="ConsPlusNormal"/>
              <w:rPr>
                <w:rFonts w:ascii="Times New Roman" w:hAnsi="Times New Roman" w:cs="Times New Roman"/>
                <w:sz w:val="20"/>
              </w:rPr>
            </w:pPr>
            <w:r w:rsidRPr="0084376D">
              <w:rPr>
                <w:rFonts w:ascii="Times New Roman" w:hAnsi="Times New Roman" w:cs="Times New Roman"/>
                <w:sz w:val="20"/>
              </w:rPr>
              <w:t>0</w:t>
            </w:r>
          </w:p>
        </w:tc>
        <w:tc>
          <w:tcPr>
            <w:tcW w:w="1262" w:type="dxa"/>
          </w:tcPr>
          <w:p w:rsidR="00731127" w:rsidRPr="0084376D" w:rsidRDefault="00731127" w:rsidP="00547CD3">
            <w:pPr>
              <w:pStyle w:val="ConsPlusNormal"/>
              <w:rPr>
                <w:rFonts w:ascii="Times New Roman" w:hAnsi="Times New Roman" w:cs="Times New Roman"/>
                <w:sz w:val="20"/>
                <w:lang w:val="en-US"/>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3.10.1. Реализации отраслевых (ведомственных) планов повышения эффективности бюджетных расходов</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b/>
                <w:sz w:val="20"/>
              </w:rPr>
            </w:pPr>
            <w:r w:rsidRPr="0084376D">
              <w:rPr>
                <w:rFonts w:ascii="Times New Roman" w:hAnsi="Times New Roman" w:cs="Times New Roman"/>
                <w:sz w:val="20"/>
              </w:rPr>
              <w:t xml:space="preserve">Мероприятие 3.10.2. Внесение изменений в </w:t>
            </w:r>
            <w:hyperlink r:id="rId41" w:history="1">
              <w:r w:rsidRPr="0084376D">
                <w:rPr>
                  <w:rFonts w:ascii="Times New Roman" w:hAnsi="Times New Roman" w:cs="Times New Roman"/>
                  <w:sz w:val="20"/>
                </w:rPr>
                <w:t>Положение</w:t>
              </w:r>
            </w:hyperlink>
            <w:r w:rsidRPr="0084376D">
              <w:rPr>
                <w:rFonts w:ascii="Times New Roman" w:hAnsi="Times New Roman" w:cs="Times New Roman"/>
                <w:sz w:val="20"/>
              </w:rPr>
              <w:t xml:space="preserve"> об организации проведения мониторинга качества финансового менеджмента, осуществляемого главными администраторами средств районного бюджета, утвержденное постановлением администрации Починковского муниципального района от 10.10.2016 №925</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3.10.3. Проведение ежеквартального и годового мониторинга оценки качества финансового менеджмента, </w:t>
            </w:r>
            <w:r w:rsidRPr="0084376D">
              <w:rPr>
                <w:rFonts w:ascii="Times New Roman" w:hAnsi="Times New Roman" w:cs="Times New Roman"/>
                <w:sz w:val="20"/>
              </w:rPr>
              <w:lastRenderedPageBreak/>
              <w:t>осуществляемого главными администраторами средств районного бюджета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Управление финансов администрации Починковского муниципального района</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3D334F" w:rsidRPr="0084376D" w:rsidTr="00A6119A">
        <w:tc>
          <w:tcPr>
            <w:tcW w:w="2481" w:type="dxa"/>
          </w:tcPr>
          <w:p w:rsidR="003D334F" w:rsidRPr="0084376D" w:rsidRDefault="003D334F" w:rsidP="003D334F">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3.10.4. Предоставление стимулирующих выплат главным администраторам средств районного бюджета, достигшим наилучших результатов по результатам мониторинга качества финансового менеджмента</w:t>
            </w:r>
          </w:p>
        </w:tc>
        <w:tc>
          <w:tcPr>
            <w:tcW w:w="1699" w:type="dxa"/>
          </w:tcPr>
          <w:p w:rsidR="003D334F" w:rsidRPr="0084376D" w:rsidRDefault="003D334F" w:rsidP="003D334F">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w:t>
            </w:r>
          </w:p>
          <w:p w:rsidR="003D334F" w:rsidRPr="0084376D" w:rsidRDefault="003D334F" w:rsidP="003D334F">
            <w:pPr>
              <w:rPr>
                <w:sz w:val="20"/>
                <w:szCs w:val="20"/>
              </w:rPr>
            </w:pPr>
            <w:r w:rsidRPr="0084376D">
              <w:rPr>
                <w:rFonts w:ascii="Times New Roman" w:hAnsi="Times New Roman" w:cs="Times New Roman"/>
                <w:sz w:val="20"/>
                <w:szCs w:val="20"/>
              </w:rPr>
              <w:t>Нижегородской области</w:t>
            </w:r>
          </w:p>
        </w:tc>
        <w:tc>
          <w:tcPr>
            <w:tcW w:w="1098" w:type="dxa"/>
          </w:tcPr>
          <w:p w:rsidR="003D334F" w:rsidRPr="0084376D" w:rsidRDefault="003D334F" w:rsidP="003D334F">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3D334F" w:rsidRPr="0084376D" w:rsidRDefault="003D334F" w:rsidP="003D334F">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3D334F" w:rsidRPr="0084376D" w:rsidRDefault="003D334F" w:rsidP="003D334F">
            <w:pPr>
              <w:rPr>
                <w:rFonts w:ascii="Times New Roman" w:hAnsi="Times New Roman" w:cs="Times New Roman"/>
                <w:sz w:val="20"/>
                <w:szCs w:val="20"/>
              </w:rPr>
            </w:pPr>
          </w:p>
        </w:tc>
        <w:tc>
          <w:tcPr>
            <w:tcW w:w="1064" w:type="dxa"/>
          </w:tcPr>
          <w:p w:rsidR="003D334F" w:rsidRPr="0084376D" w:rsidRDefault="003D334F" w:rsidP="003D334F">
            <w:pPr>
              <w:pStyle w:val="ConsPlusNormal"/>
              <w:rPr>
                <w:rFonts w:ascii="Times New Roman" w:hAnsi="Times New Roman" w:cs="Times New Roman"/>
                <w:sz w:val="20"/>
              </w:rPr>
            </w:pPr>
            <w:r w:rsidRPr="0084376D">
              <w:rPr>
                <w:rFonts w:ascii="Times New Roman" w:hAnsi="Times New Roman" w:cs="Times New Roman"/>
                <w:sz w:val="20"/>
              </w:rPr>
              <w:t>300</w:t>
            </w:r>
          </w:p>
        </w:tc>
        <w:tc>
          <w:tcPr>
            <w:tcW w:w="1262" w:type="dxa"/>
          </w:tcPr>
          <w:p w:rsidR="003D334F" w:rsidRPr="0084376D" w:rsidRDefault="003D334F" w:rsidP="003D334F">
            <w:pPr>
              <w:pStyle w:val="ConsPlusNormal"/>
              <w:rPr>
                <w:rFonts w:ascii="Times New Roman" w:hAnsi="Times New Roman" w:cs="Times New Roman"/>
                <w:sz w:val="20"/>
              </w:rPr>
            </w:pPr>
          </w:p>
        </w:tc>
        <w:tc>
          <w:tcPr>
            <w:tcW w:w="1064" w:type="dxa"/>
            <w:gridSpan w:val="2"/>
          </w:tcPr>
          <w:p w:rsidR="003D334F" w:rsidRPr="0084376D" w:rsidRDefault="003D334F" w:rsidP="003D334F">
            <w:pPr>
              <w:pStyle w:val="ConsPlusNormal"/>
              <w:rPr>
                <w:rFonts w:ascii="Times New Roman" w:hAnsi="Times New Roman" w:cs="Times New Roman"/>
                <w:sz w:val="20"/>
              </w:rPr>
            </w:pPr>
            <w:r w:rsidRPr="0084376D">
              <w:rPr>
                <w:rFonts w:ascii="Times New Roman" w:hAnsi="Times New Roman" w:cs="Times New Roman"/>
                <w:sz w:val="20"/>
              </w:rPr>
              <w:t>0</w:t>
            </w:r>
          </w:p>
        </w:tc>
        <w:tc>
          <w:tcPr>
            <w:tcW w:w="1262" w:type="dxa"/>
          </w:tcPr>
          <w:p w:rsidR="003D334F" w:rsidRPr="0084376D" w:rsidRDefault="003D334F" w:rsidP="003D334F">
            <w:pPr>
              <w:pStyle w:val="ConsPlusNormal"/>
              <w:rPr>
                <w:rFonts w:ascii="Times New Roman" w:hAnsi="Times New Roman" w:cs="Times New Roman"/>
                <w:sz w:val="20"/>
              </w:rPr>
            </w:pPr>
          </w:p>
        </w:tc>
        <w:tc>
          <w:tcPr>
            <w:tcW w:w="1064" w:type="dxa"/>
          </w:tcPr>
          <w:p w:rsidR="003D334F" w:rsidRPr="0084376D" w:rsidRDefault="003D334F" w:rsidP="003D334F">
            <w:pPr>
              <w:pStyle w:val="ConsPlusNormal"/>
              <w:rPr>
                <w:rFonts w:ascii="Times New Roman" w:hAnsi="Times New Roman" w:cs="Times New Roman"/>
                <w:sz w:val="20"/>
              </w:rPr>
            </w:pPr>
            <w:r w:rsidRPr="0084376D">
              <w:rPr>
                <w:rFonts w:ascii="Times New Roman" w:hAnsi="Times New Roman" w:cs="Times New Roman"/>
                <w:sz w:val="20"/>
              </w:rPr>
              <w:t>0</w:t>
            </w:r>
          </w:p>
        </w:tc>
        <w:tc>
          <w:tcPr>
            <w:tcW w:w="1262" w:type="dxa"/>
          </w:tcPr>
          <w:p w:rsidR="003D334F" w:rsidRPr="0084376D" w:rsidRDefault="003D334F" w:rsidP="003D334F">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42" w:history="1">
              <w:r w:rsidRPr="0084376D">
                <w:rPr>
                  <w:rFonts w:ascii="Times New Roman" w:hAnsi="Times New Roman" w:cs="Times New Roman"/>
                  <w:sz w:val="20"/>
                </w:rPr>
                <w:t>мероприятие 3.11</w:t>
              </w:r>
            </w:hyperlink>
            <w:r w:rsidRPr="0084376D">
              <w:rPr>
                <w:rFonts w:ascii="Times New Roman" w:hAnsi="Times New Roman" w:cs="Times New Roman"/>
                <w:sz w:val="20"/>
              </w:rPr>
              <w:t>. Стимулирование повышения качества управления бюджетным процессом на местном уровне</w:t>
            </w:r>
          </w:p>
        </w:tc>
        <w:tc>
          <w:tcPr>
            <w:tcW w:w="1699" w:type="dxa"/>
          </w:tcPr>
          <w:p w:rsidR="00731127" w:rsidRPr="0084376D" w:rsidRDefault="00731127" w:rsidP="00547CD3">
            <w:pPr>
              <w:rPr>
                <w:sz w:val="20"/>
                <w:szCs w:val="20"/>
              </w:rPr>
            </w:pP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Повысится уровень качества управления бюджетным процессом на муниципальном уровне</w:t>
            </w:r>
          </w:p>
        </w:tc>
        <w:tc>
          <w:tcPr>
            <w:tcW w:w="1064" w:type="dxa"/>
          </w:tcPr>
          <w:p w:rsidR="00731127" w:rsidRPr="0084376D" w:rsidRDefault="00731127" w:rsidP="00547CD3">
            <w:pPr>
              <w:pStyle w:val="ConsPlusNormal"/>
              <w:jc w:val="center"/>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3.11.1. Проведение оценки результатов, достигнутых муниципальными образованиями района в сфере повышения эффективности бюджетных расходов</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43" w:history="1">
              <w:r w:rsidRPr="0084376D">
                <w:rPr>
                  <w:rFonts w:ascii="Times New Roman" w:hAnsi="Times New Roman" w:cs="Times New Roman"/>
                  <w:sz w:val="20"/>
                </w:rPr>
                <w:t>мероприятие 3.12</w:t>
              </w:r>
            </w:hyperlink>
            <w:r w:rsidRPr="0084376D">
              <w:rPr>
                <w:rFonts w:ascii="Times New Roman" w:hAnsi="Times New Roman" w:cs="Times New Roman"/>
                <w:sz w:val="20"/>
              </w:rPr>
              <w:t>. Повышение эффективности внутреннего финансового контроля и внутреннего финансового аудита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органы исполнительной власти Починковского муниципального района Нижегородской области, управление финансов администрации Починковского муниципального </w:t>
            </w:r>
            <w:r w:rsidRPr="0084376D">
              <w:rPr>
                <w:rFonts w:ascii="Times New Roman" w:hAnsi="Times New Roman" w:cs="Times New Roman"/>
                <w:sz w:val="20"/>
              </w:rPr>
              <w:lastRenderedPageBreak/>
              <w:t>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Будет повышено качество, надежность и эффективность внутреннего финансового контроля и внутреннего финансового аудита за соблюдением внутренних стандартов и процедур составления и исполнения бюджета, составления </w:t>
            </w:r>
            <w:r w:rsidRPr="0084376D">
              <w:rPr>
                <w:rFonts w:ascii="Times New Roman" w:hAnsi="Times New Roman" w:cs="Times New Roman"/>
                <w:sz w:val="20"/>
              </w:rPr>
              <w:lastRenderedPageBreak/>
              <w:t>бюджетной отчетности и ведения бюджетного учета главными администраторами бюджетных средств и подведомственными им администраторами бюджетных средств</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3.12.1. Осуществление главными администраторами бюджетных средств внутреннего финансового контроля и внутреннего финансового аудита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3.12.2. Организация и осуществление управлением  финансов администрации Починковского муниципального района Нижегородской области анализа осуществления главными администраторами бюджетных средств внутреннего финансового контроля и внутреннего финансового аудита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44" w:history="1">
              <w:r w:rsidRPr="0084376D">
                <w:rPr>
                  <w:rFonts w:ascii="Times New Roman" w:hAnsi="Times New Roman" w:cs="Times New Roman"/>
                  <w:sz w:val="20"/>
                </w:rPr>
                <w:t>мероприятие 3.13</w:t>
              </w:r>
            </w:hyperlink>
            <w:r w:rsidRPr="0084376D">
              <w:rPr>
                <w:rFonts w:ascii="Times New Roman" w:hAnsi="Times New Roman" w:cs="Times New Roman"/>
                <w:sz w:val="20"/>
              </w:rPr>
              <w:t>. Повышение эффективности муниципального финансового контроля в сфере закупок</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органы исполнительной власти Починковского муниципального района Нижегородской области, </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Будет усилен контроль за соблюдением законодательства в сфере закупок</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3.13.1. Осуществление органами исполнительной власти Починковского муниципального района Нижегородской области ведомственного контроля в </w:t>
            </w:r>
            <w:r w:rsidRPr="0084376D">
              <w:rPr>
                <w:rFonts w:ascii="Times New Roman" w:hAnsi="Times New Roman" w:cs="Times New Roman"/>
                <w:sz w:val="20"/>
              </w:rPr>
              <w:lastRenderedPageBreak/>
              <w:t>сфере закупок</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органы исполнительной власти Починковского муниципального района Нижегородской </w:t>
            </w:r>
            <w:r w:rsidRPr="0084376D">
              <w:rPr>
                <w:rFonts w:ascii="Times New Roman" w:hAnsi="Times New Roman" w:cs="Times New Roman"/>
                <w:sz w:val="20"/>
              </w:rPr>
              <w:lastRenderedPageBreak/>
              <w:t>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3.13.2. Осуществление управлением  финансов Починковского муниципального района Нижегородской области мониторинга осуществления органами исполнительной власти ведомственного контроля в сфере закупок</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45" w:history="1">
              <w:r w:rsidRPr="0084376D">
                <w:rPr>
                  <w:rFonts w:ascii="Times New Roman" w:hAnsi="Times New Roman" w:cs="Times New Roman"/>
                  <w:sz w:val="20"/>
                </w:rPr>
                <w:t>мероприятие 3.14</w:t>
              </w:r>
            </w:hyperlink>
            <w:r w:rsidRPr="0084376D">
              <w:rPr>
                <w:rFonts w:ascii="Times New Roman" w:hAnsi="Times New Roman" w:cs="Times New Roman"/>
                <w:sz w:val="20"/>
              </w:rPr>
              <w:t>. Модернизация муниципальной информационной системы управления общественными финансами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 Нижегородской области,</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Планируется единый подход к организации системы информационной поддержки бюджетного процесса. Упростятся процедуры межведомственного взаимодействия на всех стадиях бюджетного процесса. Повысятся открытость и прозрачность бюджетного процесса для общества и бизнеса, будут созданы условия для реализации общественного контроля над муниципальными финансами Починковского муниципального района Нижегородской области</w:t>
            </w:r>
          </w:p>
        </w:tc>
        <w:tc>
          <w:tcPr>
            <w:tcW w:w="1064" w:type="dxa"/>
          </w:tcPr>
          <w:p w:rsidR="00731127" w:rsidRPr="0084376D" w:rsidRDefault="00731127" w:rsidP="00547CD3">
            <w:pPr>
              <w:pStyle w:val="ConsPlusNormal"/>
              <w:jc w:val="center"/>
              <w:rPr>
                <w:rFonts w:ascii="Times New Roman" w:hAnsi="Times New Roman" w:cs="Times New Roman"/>
                <w:b/>
                <w:sz w:val="20"/>
              </w:rPr>
            </w:pPr>
          </w:p>
          <w:p w:rsidR="00731127" w:rsidRPr="0084376D" w:rsidRDefault="00731127" w:rsidP="00547CD3">
            <w:pPr>
              <w:jc w:val="center"/>
              <w:rPr>
                <w:lang w:eastAsia="ru-RU"/>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3.14.1. Доработка программных продуктов управления финансов Починковского муниципального района Нижегородской области в целях формирования программного бюджета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 Нижегородской области,</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органы исполнительной власти Починковского муниципального района </w:t>
            </w:r>
            <w:r w:rsidRPr="0084376D">
              <w:rPr>
                <w:rFonts w:ascii="Times New Roman" w:hAnsi="Times New Roman" w:cs="Times New Roman"/>
                <w:sz w:val="20"/>
              </w:rPr>
              <w:lastRenderedPageBreak/>
              <w:t>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Основное </w:t>
            </w:r>
            <w:hyperlink r:id="rId46" w:history="1">
              <w:r w:rsidRPr="0084376D">
                <w:rPr>
                  <w:rFonts w:ascii="Times New Roman" w:hAnsi="Times New Roman" w:cs="Times New Roman"/>
                  <w:sz w:val="20"/>
                </w:rPr>
                <w:t>мероприятие 3.15</w:t>
              </w:r>
            </w:hyperlink>
            <w:r w:rsidRPr="0084376D">
              <w:rPr>
                <w:rFonts w:ascii="Times New Roman" w:hAnsi="Times New Roman" w:cs="Times New Roman"/>
                <w:sz w:val="20"/>
              </w:rPr>
              <w:t>. Повышение прозрачности деятельности органов исполнительной власти Починковского муниципального района Нижегородской области и муниципальных учреждений Починковского муниципального района Нижегородской области по оказанию муниципальных услуг и соблюдению требований к их качеству</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Нижегородской области, являющиеся учредителями государственных учреждений</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Повысится прозрачность деятельности органов исполнительной власти Починковского муниципального района Нижегородской области и муниципальных учреждений Починковского муниципального района Нижегородской области</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На официальном сайте администрации Починковского муниципального района Нижегородской области  будет размещаться информация в информационно-телекоммуникационной сети "Интернет" и в государственной информационной системе Нижегородской области "Единый Интернет-портал государственных и муниципальных услуг (функций) </w:t>
            </w:r>
            <w:r w:rsidRPr="0084376D">
              <w:rPr>
                <w:rFonts w:ascii="Times New Roman" w:hAnsi="Times New Roman" w:cs="Times New Roman"/>
                <w:sz w:val="20"/>
              </w:rPr>
              <w:lastRenderedPageBreak/>
              <w:t>Нижегородской области   о выполнении мун иципальных заданий и работ.</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Размещать на официальном сайте администрации Починковского муниципального района  Нижегородской области) в информационно-телекоммуникационной сети "Интернет" отчетов о реализации муниципальных  заданий и услуг.</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Осуществлять размещение на официальном сайте администрации Починковского муниципального района  Нижегородской области) в информационно-телекоммуникационной сети "Интернет" отчетов о реализации муниципальных программ</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Размещать на официальном сайте администрации </w:t>
            </w:r>
            <w:r w:rsidRPr="0084376D">
              <w:rPr>
                <w:rFonts w:ascii="Times New Roman" w:hAnsi="Times New Roman" w:cs="Times New Roman"/>
                <w:sz w:val="20"/>
              </w:rPr>
              <w:lastRenderedPageBreak/>
              <w:t>Починковского муниципального района  Нижегородской области) в информационно-телекоммуникационной сети "Интернет" отчетов о результатах деятельности органов исполнительной власти программ.</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3.15.1. Размещение на официальном сайте администрации Починковского муниципального района Нижегородской области  в информационно-телекоммуникационной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ведомственных перечней муниципальных  услуг (работ), оказываемых (выполняемых) находящимися в ведении органов исполнительной власти Починковского муниципального района </w:t>
            </w:r>
            <w:r w:rsidRPr="0084376D">
              <w:rPr>
                <w:rFonts w:ascii="Times New Roman" w:hAnsi="Times New Roman" w:cs="Times New Roman"/>
                <w:sz w:val="20"/>
              </w:rPr>
              <w:lastRenderedPageBreak/>
              <w:t>Нижегородской области муниципальными учреждениями Починковского муниципального района Нижегородской области в качестве основных видов деятельности; муниципальных заданий на оказание муниципальных услуг и отчетов об их выполнении, результатов контроля за исполнением муниципальных заданий; информации о размере платы, порядке ее взимания и порядке оказания услуг, оказываемых органами исполнительной власти Починковского муниципального района Нижегородской области и муниципальными учреждениями Починковского муниципального района Нижегородской области, в том числе по услугам, которые являются необходимыми и обязательными для предоставления органами исполнительной власти муниципальных услуг</w:t>
            </w:r>
          </w:p>
        </w:tc>
        <w:tc>
          <w:tcPr>
            <w:tcW w:w="1699" w:type="dxa"/>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органы исполнительной власти Починковского муниципального района Нижегородской области, являющиеся учредителями муниципальных учреждений</w:t>
            </w:r>
          </w:p>
        </w:tc>
        <w:tc>
          <w:tcPr>
            <w:tcW w:w="1098" w:type="dxa"/>
            <w:vMerge w:val="restart"/>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vMerge w:val="restart"/>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vMerge/>
          </w:tcPr>
          <w:p w:rsidR="00731127" w:rsidRPr="0084376D" w:rsidRDefault="00731127" w:rsidP="00547CD3">
            <w:pPr>
              <w:rPr>
                <w:rFonts w:ascii="Times New Roman" w:hAnsi="Times New Roman" w:cs="Times New Roman"/>
                <w:sz w:val="20"/>
                <w:szCs w:val="20"/>
              </w:rPr>
            </w:pPr>
          </w:p>
        </w:tc>
        <w:tc>
          <w:tcPr>
            <w:tcW w:w="1699" w:type="dxa"/>
            <w:vMerge/>
          </w:tcPr>
          <w:p w:rsidR="00731127" w:rsidRPr="0084376D" w:rsidRDefault="00731127" w:rsidP="00547CD3">
            <w:pPr>
              <w:rPr>
                <w:rFonts w:ascii="Times New Roman" w:hAnsi="Times New Roman" w:cs="Times New Roman"/>
                <w:sz w:val="20"/>
                <w:szCs w:val="20"/>
              </w:rPr>
            </w:pPr>
          </w:p>
        </w:tc>
        <w:tc>
          <w:tcPr>
            <w:tcW w:w="1098" w:type="dxa"/>
            <w:vMerge/>
          </w:tcPr>
          <w:p w:rsidR="00731127" w:rsidRPr="0084376D" w:rsidRDefault="00731127" w:rsidP="00547CD3">
            <w:pPr>
              <w:rPr>
                <w:rFonts w:ascii="Times New Roman" w:hAnsi="Times New Roman" w:cs="Times New Roman"/>
                <w:sz w:val="20"/>
                <w:szCs w:val="20"/>
              </w:rPr>
            </w:pPr>
          </w:p>
        </w:tc>
        <w:tc>
          <w:tcPr>
            <w:tcW w:w="1098" w:type="dxa"/>
            <w:vMerge/>
          </w:tcPr>
          <w:p w:rsidR="00731127" w:rsidRPr="0084376D" w:rsidRDefault="00731127" w:rsidP="00547CD3">
            <w:pPr>
              <w:rPr>
                <w:rFonts w:ascii="Times New Roman" w:hAnsi="Times New Roman" w:cs="Times New Roman"/>
                <w:sz w:val="20"/>
                <w:szCs w:val="20"/>
              </w:rPr>
            </w:pP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3.15.2. Размещение на официальном сайте администрации Починковского муниципального района Нижегородской в информационно-</w:t>
            </w:r>
            <w:r w:rsidRPr="0084376D">
              <w:rPr>
                <w:rFonts w:ascii="Times New Roman" w:hAnsi="Times New Roman" w:cs="Times New Roman"/>
                <w:sz w:val="20"/>
              </w:rPr>
              <w:lastRenderedPageBreak/>
              <w:t>телекоммуникационной сети "Интернет" результатов внешнего мониторинга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 в том числе в сферах образования, культуры и спорта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органы исполнительной власти Починковского муниципального района Нижегородской области, </w:t>
            </w:r>
            <w:r w:rsidRPr="0084376D">
              <w:rPr>
                <w:rFonts w:ascii="Times New Roman" w:hAnsi="Times New Roman" w:cs="Times New Roman"/>
                <w:sz w:val="20"/>
              </w:rPr>
              <w:lastRenderedPageBreak/>
              <w:t>являющиеся учредителями муниципальных учреждений</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3.15.3. Размещение на официальном сайте администрации Починковского муниципального района  Нижегородской области в информационно-телекоммуникационной сети "Интернет" нормативных затрат на предоставление муниципальных услуг, в том числе в сферах образования, культуры и спорта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 являющиеся учредителями муниципальных учреждений</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3.15.4. Размещение на официальном сайте администрации Починковского муниципального района  Нижегородской области) в информационно-телекоммуникационной сети "Интернет" отчетов о реализации </w:t>
            </w:r>
            <w:r w:rsidRPr="0084376D">
              <w:rPr>
                <w:rFonts w:ascii="Times New Roman" w:hAnsi="Times New Roman" w:cs="Times New Roman"/>
                <w:sz w:val="20"/>
              </w:rPr>
              <w:lastRenderedPageBreak/>
              <w:t>муниципальных программ</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органы исполнительной власти Починковского муниципального района Нижегородской области - заказчики - координаторы программ</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3.15.5. Размещение на официальном сайте администрации Починковского муниципального района  Нижегородской области в информационно-телекоммуникационной сети "Интернет" отчетов о результатах деятельности органов исполнительной власти Починковского муниципального района Нижегородской области</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органы исполнительной власти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47" w:history="1">
              <w:r w:rsidRPr="0084376D">
                <w:rPr>
                  <w:rFonts w:ascii="Times New Roman" w:hAnsi="Times New Roman" w:cs="Times New Roman"/>
                  <w:sz w:val="20"/>
                </w:rPr>
                <w:t>мероприятие 3.16</w:t>
              </w:r>
            </w:hyperlink>
            <w:r w:rsidRPr="0084376D">
              <w:rPr>
                <w:rFonts w:ascii="Times New Roman" w:hAnsi="Times New Roman" w:cs="Times New Roman"/>
                <w:sz w:val="20"/>
              </w:rPr>
              <w:t>. Повышение открытости информации о бюджетном процессе</w:t>
            </w: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p w:rsidR="00731127" w:rsidRPr="0084376D" w:rsidRDefault="00731127" w:rsidP="00547CD3">
            <w:pPr>
              <w:pStyle w:val="ConsPlusNormal"/>
              <w:jc w:val="both"/>
              <w:rPr>
                <w:rFonts w:ascii="Times New Roman" w:hAnsi="Times New Roman" w:cs="Times New Roman"/>
                <w:sz w:val="20"/>
              </w:rPr>
            </w:pP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Повысится открытость и прозрачность информации по бюджетному процессу в Починковском муниципальном районе Нижегородской области</w:t>
            </w:r>
          </w:p>
          <w:p w:rsidR="00731127" w:rsidRPr="0084376D" w:rsidRDefault="00731127" w:rsidP="00547CD3">
            <w:pPr>
              <w:rPr>
                <w:lang w:eastAsia="ru-RU"/>
              </w:rPr>
            </w:pPr>
          </w:p>
          <w:p w:rsidR="00731127" w:rsidRPr="0084376D" w:rsidRDefault="00731127" w:rsidP="00547CD3">
            <w:pPr>
              <w:rPr>
                <w:rFonts w:ascii="Times New Roman" w:hAnsi="Times New Roman" w:cs="Times New Roman"/>
                <w:sz w:val="20"/>
              </w:rPr>
            </w:pPr>
            <w:r w:rsidRPr="0084376D">
              <w:rPr>
                <w:rFonts w:ascii="Times New Roman" w:hAnsi="Times New Roman" w:cs="Times New Roman"/>
                <w:sz w:val="20"/>
              </w:rPr>
              <w:t>Ежегодно формировать информационный сборник "Бюджет для граждан"</w:t>
            </w:r>
          </w:p>
          <w:p w:rsidR="00731127" w:rsidRPr="0084376D" w:rsidRDefault="00731127" w:rsidP="00547CD3">
            <w:pPr>
              <w:rPr>
                <w:rFonts w:ascii="Times New Roman" w:hAnsi="Times New Roman" w:cs="Times New Roman"/>
                <w:sz w:val="20"/>
              </w:rPr>
            </w:pPr>
          </w:p>
          <w:p w:rsidR="00731127" w:rsidRPr="0084376D" w:rsidRDefault="00731127" w:rsidP="00547CD3">
            <w:pPr>
              <w:rPr>
                <w:lang w:eastAsia="ru-RU"/>
              </w:rPr>
            </w:pPr>
            <w:r w:rsidRPr="0084376D">
              <w:rPr>
                <w:rFonts w:ascii="Times New Roman" w:hAnsi="Times New Roman" w:cs="Times New Roman"/>
                <w:sz w:val="20"/>
              </w:rPr>
              <w:t xml:space="preserve">Регулярно размещать на официальном сайте администрации Починковского муниципального района Нижегородской </w:t>
            </w:r>
            <w:r w:rsidRPr="0084376D">
              <w:rPr>
                <w:rFonts w:ascii="Times New Roman" w:hAnsi="Times New Roman" w:cs="Times New Roman"/>
                <w:sz w:val="20"/>
              </w:rPr>
              <w:lastRenderedPageBreak/>
              <w:t>области в информационно-телекоммуникационной сети "Интернет" информации о планировании и исполнении районного  бюджета</w:t>
            </w: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3.16.1. Формирование информационного сборника "Бюджет для граждан"</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Управление финансов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Мероприятие 3.16.2. </w:t>
            </w:r>
          </w:p>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 xml:space="preserve">Регулярное размещение на официальном сайте администрации Починковского муниципального района Нижегородской области в </w:t>
            </w:r>
            <w:r w:rsidRPr="0084376D">
              <w:rPr>
                <w:rFonts w:ascii="Times New Roman" w:hAnsi="Times New Roman" w:cs="Times New Roman"/>
                <w:sz w:val="20"/>
              </w:rPr>
              <w:lastRenderedPageBreak/>
              <w:t>информационно-телекоммуникационной сети "Интернет" информации о планировании и исполнении районного  бюджета</w:t>
            </w:r>
          </w:p>
        </w:tc>
        <w:tc>
          <w:tcPr>
            <w:tcW w:w="1699"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 xml:space="preserve">Управление финансов администрации Починковского муниципального района Нижегородской </w:t>
            </w:r>
            <w:r w:rsidRPr="0084376D">
              <w:rPr>
                <w:rFonts w:ascii="Times New Roman" w:hAnsi="Times New Roman" w:cs="Times New Roman"/>
                <w:sz w:val="20"/>
              </w:rPr>
              <w:lastRenderedPageBreak/>
              <w:t>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gridSpan w:val="2"/>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A6119A">
        <w:tc>
          <w:tcPr>
            <w:tcW w:w="4180" w:type="dxa"/>
            <w:gridSpan w:val="2"/>
          </w:tcPr>
          <w:p w:rsidR="00731127" w:rsidRPr="0084376D" w:rsidRDefault="00820244" w:rsidP="00547CD3">
            <w:pPr>
              <w:pStyle w:val="ConsPlusNormal"/>
              <w:jc w:val="both"/>
              <w:rPr>
                <w:rFonts w:ascii="Times New Roman" w:hAnsi="Times New Roman" w:cs="Times New Roman"/>
                <w:sz w:val="20"/>
              </w:rPr>
            </w:pPr>
            <w:hyperlink r:id="rId48" w:history="1">
              <w:r w:rsidR="00731127" w:rsidRPr="0084376D">
                <w:rPr>
                  <w:rFonts w:ascii="Times New Roman" w:hAnsi="Times New Roman" w:cs="Times New Roman"/>
                  <w:sz w:val="20"/>
                </w:rPr>
                <w:t>Подпрограмма 4</w:t>
              </w:r>
            </w:hyperlink>
            <w:r w:rsidR="00731127" w:rsidRPr="0084376D">
              <w:rPr>
                <w:rFonts w:ascii="Times New Roman" w:hAnsi="Times New Roman" w:cs="Times New Roman"/>
                <w:sz w:val="20"/>
              </w:rPr>
              <w:t>. Обеспечение реализации муниципальной программы</w:t>
            </w:r>
          </w:p>
        </w:tc>
        <w:tc>
          <w:tcPr>
            <w:tcW w:w="1098" w:type="dxa"/>
          </w:tcPr>
          <w:p w:rsidR="00731127" w:rsidRPr="0084376D" w:rsidRDefault="00731127" w:rsidP="00547CD3">
            <w:pPr>
              <w:pStyle w:val="ConsPlusNormal"/>
              <w:rPr>
                <w:rFonts w:ascii="Times New Roman" w:hAnsi="Times New Roman" w:cs="Times New Roman"/>
                <w:sz w:val="20"/>
              </w:rPr>
            </w:pP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2175" w:type="dxa"/>
            <w:gridSpan w:val="3"/>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343" w:type="dxa"/>
            <w:gridSpan w:val="3"/>
          </w:tcPr>
          <w:p w:rsidR="00731127" w:rsidRPr="0084376D" w:rsidRDefault="00731127" w:rsidP="008B7ECF">
            <w:pPr>
              <w:pStyle w:val="ConsPlusNormal"/>
              <w:rPr>
                <w:rFonts w:ascii="Times New Roman" w:hAnsi="Times New Roman" w:cs="Times New Roman"/>
                <w:sz w:val="20"/>
              </w:rPr>
            </w:pPr>
            <w:r w:rsidRPr="0084376D">
              <w:rPr>
                <w:rFonts w:ascii="Times New Roman" w:hAnsi="Times New Roman" w:cs="Times New Roman"/>
                <w:sz w:val="20"/>
              </w:rPr>
              <w:t xml:space="preserve">      </w:t>
            </w:r>
            <w:r w:rsidR="008B7ECF" w:rsidRPr="0084376D">
              <w:rPr>
                <w:rFonts w:ascii="Times New Roman" w:hAnsi="Times New Roman" w:cs="Times New Roman"/>
                <w:sz w:val="20"/>
              </w:rPr>
              <w:t>13855,6</w:t>
            </w:r>
          </w:p>
        </w:tc>
        <w:tc>
          <w:tcPr>
            <w:tcW w:w="1047" w:type="dxa"/>
          </w:tcPr>
          <w:p w:rsidR="00731127" w:rsidRPr="0084376D" w:rsidRDefault="008B7ECF" w:rsidP="00547CD3">
            <w:pPr>
              <w:pStyle w:val="ConsPlusNormal"/>
              <w:rPr>
                <w:rFonts w:ascii="Times New Roman" w:hAnsi="Times New Roman" w:cs="Times New Roman"/>
                <w:sz w:val="20"/>
              </w:rPr>
            </w:pPr>
            <w:r w:rsidRPr="0084376D">
              <w:rPr>
                <w:rFonts w:ascii="Times New Roman" w:hAnsi="Times New Roman" w:cs="Times New Roman"/>
                <w:sz w:val="20"/>
              </w:rPr>
              <w:t>13855,6</w:t>
            </w: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8B7ECF" w:rsidP="00547CD3">
            <w:pPr>
              <w:pStyle w:val="ConsPlusNormal"/>
              <w:rPr>
                <w:rFonts w:ascii="Times New Roman" w:hAnsi="Times New Roman" w:cs="Times New Roman"/>
                <w:sz w:val="20"/>
              </w:rPr>
            </w:pPr>
            <w:r w:rsidRPr="0084376D">
              <w:rPr>
                <w:rFonts w:ascii="Times New Roman" w:hAnsi="Times New Roman" w:cs="Times New Roman"/>
                <w:sz w:val="20"/>
              </w:rPr>
              <w:t>13855,6</w:t>
            </w:r>
          </w:p>
        </w:tc>
        <w:tc>
          <w:tcPr>
            <w:tcW w:w="1262" w:type="dxa"/>
          </w:tcPr>
          <w:p w:rsidR="00731127" w:rsidRPr="0084376D" w:rsidRDefault="00731127" w:rsidP="00547CD3">
            <w:pPr>
              <w:pStyle w:val="ConsPlusNormal"/>
              <w:rPr>
                <w:rFonts w:ascii="Times New Roman" w:hAnsi="Times New Roman" w:cs="Times New Roman"/>
                <w:sz w:val="20"/>
              </w:rPr>
            </w:pPr>
          </w:p>
        </w:tc>
      </w:tr>
      <w:tr w:rsidR="008B7ECF" w:rsidRPr="0084376D" w:rsidTr="008B7ECF">
        <w:trPr>
          <w:trHeight w:val="2724"/>
        </w:trPr>
        <w:tc>
          <w:tcPr>
            <w:tcW w:w="2481" w:type="dxa"/>
          </w:tcPr>
          <w:p w:rsidR="008B7ECF" w:rsidRPr="0084376D" w:rsidRDefault="008B7ECF" w:rsidP="008B7ECF">
            <w:pPr>
              <w:pStyle w:val="ConsPlusNormal"/>
              <w:jc w:val="both"/>
              <w:rPr>
                <w:rFonts w:ascii="Times New Roman" w:hAnsi="Times New Roman" w:cs="Times New Roman"/>
                <w:sz w:val="20"/>
              </w:rPr>
            </w:pPr>
            <w:r w:rsidRPr="0084376D">
              <w:rPr>
                <w:rFonts w:ascii="Times New Roman" w:hAnsi="Times New Roman" w:cs="Times New Roman"/>
                <w:sz w:val="20"/>
              </w:rPr>
              <w:t xml:space="preserve">Основное </w:t>
            </w:r>
            <w:hyperlink r:id="rId49" w:history="1">
              <w:r w:rsidRPr="0084376D">
                <w:rPr>
                  <w:rFonts w:ascii="Times New Roman" w:hAnsi="Times New Roman" w:cs="Times New Roman"/>
                  <w:sz w:val="20"/>
                </w:rPr>
                <w:t>мероприятие 4.1</w:t>
              </w:r>
            </w:hyperlink>
            <w:r w:rsidRPr="0084376D">
              <w:rPr>
                <w:rFonts w:ascii="Times New Roman" w:hAnsi="Times New Roman" w:cs="Times New Roman"/>
                <w:sz w:val="20"/>
              </w:rPr>
              <w:t>. Обеспечение деятельности управления финансов администрации Починковского муниципального района Нижегородской области</w:t>
            </w: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tc>
        <w:tc>
          <w:tcPr>
            <w:tcW w:w="1699" w:type="dxa"/>
          </w:tcPr>
          <w:p w:rsidR="008B7ECF" w:rsidRPr="0084376D" w:rsidRDefault="008B7ECF" w:rsidP="008B7ECF">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 Нижегородской области</w:t>
            </w:r>
          </w:p>
        </w:tc>
        <w:tc>
          <w:tcPr>
            <w:tcW w:w="1098" w:type="dxa"/>
          </w:tcPr>
          <w:p w:rsidR="008B7ECF" w:rsidRPr="0084376D" w:rsidRDefault="008B7ECF" w:rsidP="008B7ECF">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8B7ECF" w:rsidRPr="0084376D" w:rsidRDefault="008B7ECF" w:rsidP="008B7ECF">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val="restart"/>
          </w:tcPr>
          <w:p w:rsidR="008B7ECF" w:rsidRPr="0084376D" w:rsidRDefault="008B7ECF" w:rsidP="008B7ECF">
            <w:pPr>
              <w:pStyle w:val="ConsPlusNormal"/>
              <w:jc w:val="both"/>
              <w:rPr>
                <w:rFonts w:ascii="Times New Roman" w:hAnsi="Times New Roman" w:cs="Times New Roman"/>
                <w:sz w:val="20"/>
              </w:rPr>
            </w:pPr>
            <w:r w:rsidRPr="0084376D">
              <w:rPr>
                <w:rFonts w:ascii="Times New Roman" w:hAnsi="Times New Roman" w:cs="Times New Roman"/>
                <w:sz w:val="20"/>
              </w:rPr>
              <w:t>Будет обеспечена 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Починковского муниципального района.</w:t>
            </w: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r w:rsidRPr="0084376D">
              <w:rPr>
                <w:rFonts w:ascii="Times New Roman" w:hAnsi="Times New Roman" w:cs="Times New Roman"/>
                <w:sz w:val="20"/>
              </w:rPr>
              <w:t xml:space="preserve">Производить администрирование расходов на содержание и обеспечение деятельности управления финансов администрации Починковского муниципального </w:t>
            </w:r>
            <w:r w:rsidRPr="0084376D">
              <w:rPr>
                <w:rFonts w:ascii="Times New Roman" w:hAnsi="Times New Roman" w:cs="Times New Roman"/>
                <w:sz w:val="20"/>
              </w:rPr>
              <w:lastRenderedPageBreak/>
              <w:t>района Нижегородской области</w:t>
            </w: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r w:rsidRPr="0084376D">
              <w:rPr>
                <w:rFonts w:ascii="Times New Roman" w:hAnsi="Times New Roman" w:cs="Times New Roman"/>
                <w:sz w:val="20"/>
              </w:rPr>
              <w:t>Производить финансовое  обеспечение переподготовки кадров.</w:t>
            </w:r>
          </w:p>
          <w:p w:rsidR="008B7ECF" w:rsidRPr="0084376D" w:rsidRDefault="008B7ECF" w:rsidP="008B7ECF">
            <w:pPr>
              <w:rPr>
                <w:lang w:eastAsia="ru-RU"/>
              </w:rPr>
            </w:pPr>
          </w:p>
          <w:p w:rsidR="008B7ECF" w:rsidRPr="0084376D" w:rsidRDefault="008B7ECF" w:rsidP="008B7ECF">
            <w:pPr>
              <w:rPr>
                <w:lang w:eastAsia="ru-RU"/>
              </w:rPr>
            </w:pPr>
            <w:r w:rsidRPr="0084376D">
              <w:rPr>
                <w:rFonts w:ascii="Times New Roman" w:hAnsi="Times New Roman" w:cs="Times New Roman"/>
                <w:sz w:val="20"/>
              </w:rPr>
              <w:t>Ежегодно осуществлять повышение квалификации и переподготовку специалистов управления финансов администрации Починковского муниципального района Нижегородской области.</w:t>
            </w:r>
          </w:p>
        </w:tc>
        <w:tc>
          <w:tcPr>
            <w:tcW w:w="1064" w:type="dxa"/>
          </w:tcPr>
          <w:p w:rsidR="008B7ECF" w:rsidRPr="0084376D" w:rsidRDefault="008B7ECF" w:rsidP="008B7ECF">
            <w:pPr>
              <w:pStyle w:val="ConsPlusNormal"/>
              <w:rPr>
                <w:rFonts w:ascii="Times New Roman" w:hAnsi="Times New Roman" w:cs="Times New Roman"/>
                <w:sz w:val="20"/>
              </w:rPr>
            </w:pPr>
            <w:r w:rsidRPr="0084376D">
              <w:rPr>
                <w:rFonts w:ascii="Times New Roman" w:hAnsi="Times New Roman" w:cs="Times New Roman"/>
                <w:sz w:val="20"/>
              </w:rPr>
              <w:lastRenderedPageBreak/>
              <w:t xml:space="preserve">      13855,6</w:t>
            </w:r>
          </w:p>
        </w:tc>
        <w:tc>
          <w:tcPr>
            <w:tcW w:w="1279" w:type="dxa"/>
            <w:gridSpan w:val="2"/>
          </w:tcPr>
          <w:p w:rsidR="008B7ECF" w:rsidRPr="0084376D" w:rsidRDefault="008B7ECF" w:rsidP="008B7ECF">
            <w:pPr>
              <w:pStyle w:val="ConsPlusNormal"/>
              <w:rPr>
                <w:rFonts w:ascii="Times New Roman" w:hAnsi="Times New Roman" w:cs="Times New Roman"/>
                <w:sz w:val="20"/>
              </w:rPr>
            </w:pPr>
          </w:p>
        </w:tc>
        <w:tc>
          <w:tcPr>
            <w:tcW w:w="1047" w:type="dxa"/>
          </w:tcPr>
          <w:p w:rsidR="008B7ECF" w:rsidRPr="0084376D" w:rsidRDefault="00E005F4" w:rsidP="008B7ECF">
            <w:pPr>
              <w:pStyle w:val="ConsPlusNormal"/>
              <w:rPr>
                <w:rFonts w:ascii="Times New Roman" w:hAnsi="Times New Roman" w:cs="Times New Roman"/>
                <w:sz w:val="20"/>
              </w:rPr>
            </w:pPr>
            <w:r w:rsidRPr="0084376D">
              <w:rPr>
                <w:rFonts w:ascii="Times New Roman" w:hAnsi="Times New Roman" w:cs="Times New Roman"/>
                <w:sz w:val="20"/>
              </w:rPr>
              <w:t>13855,6</w:t>
            </w:r>
          </w:p>
        </w:tc>
        <w:tc>
          <w:tcPr>
            <w:tcW w:w="1262" w:type="dxa"/>
          </w:tcPr>
          <w:p w:rsidR="008B7ECF" w:rsidRPr="0084376D" w:rsidRDefault="008B7ECF" w:rsidP="008B7ECF">
            <w:pPr>
              <w:pStyle w:val="ConsPlusNormal"/>
              <w:rPr>
                <w:rFonts w:ascii="Times New Roman" w:hAnsi="Times New Roman" w:cs="Times New Roman"/>
                <w:sz w:val="20"/>
              </w:rPr>
            </w:pPr>
          </w:p>
        </w:tc>
        <w:tc>
          <w:tcPr>
            <w:tcW w:w="1064" w:type="dxa"/>
          </w:tcPr>
          <w:p w:rsidR="008B7ECF" w:rsidRPr="0084376D" w:rsidRDefault="008B7ECF" w:rsidP="008B7ECF">
            <w:pPr>
              <w:pStyle w:val="ConsPlusNormal"/>
              <w:rPr>
                <w:rFonts w:ascii="Times New Roman" w:hAnsi="Times New Roman" w:cs="Times New Roman"/>
                <w:sz w:val="20"/>
              </w:rPr>
            </w:pPr>
            <w:r w:rsidRPr="0084376D">
              <w:rPr>
                <w:rFonts w:ascii="Times New Roman" w:hAnsi="Times New Roman" w:cs="Times New Roman"/>
                <w:sz w:val="20"/>
              </w:rPr>
              <w:t xml:space="preserve">      13855,6</w:t>
            </w:r>
          </w:p>
        </w:tc>
        <w:tc>
          <w:tcPr>
            <w:tcW w:w="1262" w:type="dxa"/>
          </w:tcPr>
          <w:p w:rsidR="008B7ECF" w:rsidRPr="0084376D" w:rsidRDefault="008B7ECF" w:rsidP="008B7ECF">
            <w:pPr>
              <w:pStyle w:val="ConsPlusNormal"/>
              <w:rPr>
                <w:rFonts w:ascii="Times New Roman" w:hAnsi="Times New Roman" w:cs="Times New Roman"/>
                <w:sz w:val="20"/>
              </w:rPr>
            </w:pPr>
          </w:p>
        </w:tc>
      </w:tr>
      <w:tr w:rsidR="008B7ECF" w:rsidRPr="0084376D" w:rsidTr="008B7ECF">
        <w:tc>
          <w:tcPr>
            <w:tcW w:w="2481" w:type="dxa"/>
          </w:tcPr>
          <w:p w:rsidR="008B7ECF" w:rsidRPr="0084376D" w:rsidRDefault="008B7ECF" w:rsidP="008B7ECF">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4.1.1. Администрирование расходов на содержание и обеспечение деятельности управления финансов администрации Починковского муниципального района Нижегородской области</w:t>
            </w:r>
          </w:p>
          <w:p w:rsidR="008B7ECF" w:rsidRPr="0084376D" w:rsidRDefault="008B7ECF" w:rsidP="008B7ECF">
            <w:pPr>
              <w:pStyle w:val="ConsPlusNormal"/>
              <w:jc w:val="both"/>
              <w:rPr>
                <w:rFonts w:ascii="Times New Roman" w:hAnsi="Times New Roman" w:cs="Times New Roman"/>
                <w:sz w:val="20"/>
              </w:rPr>
            </w:pPr>
          </w:p>
          <w:p w:rsidR="008B7ECF" w:rsidRPr="0084376D" w:rsidRDefault="008B7ECF" w:rsidP="008B7ECF">
            <w:pPr>
              <w:pStyle w:val="ConsPlusNormal"/>
              <w:jc w:val="both"/>
              <w:rPr>
                <w:rFonts w:ascii="Times New Roman" w:hAnsi="Times New Roman" w:cs="Times New Roman"/>
                <w:sz w:val="20"/>
              </w:rPr>
            </w:pPr>
          </w:p>
        </w:tc>
        <w:tc>
          <w:tcPr>
            <w:tcW w:w="1699" w:type="dxa"/>
          </w:tcPr>
          <w:p w:rsidR="008B7ECF" w:rsidRPr="0084376D" w:rsidRDefault="008B7ECF" w:rsidP="008B7ECF">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 Нижегородской области</w:t>
            </w:r>
          </w:p>
        </w:tc>
        <w:tc>
          <w:tcPr>
            <w:tcW w:w="1098" w:type="dxa"/>
          </w:tcPr>
          <w:p w:rsidR="008B7ECF" w:rsidRPr="0084376D" w:rsidRDefault="008B7ECF" w:rsidP="008B7ECF">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8B7ECF" w:rsidRPr="0084376D" w:rsidRDefault="008B7ECF" w:rsidP="008B7ECF">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8B7ECF" w:rsidRPr="0084376D" w:rsidRDefault="008B7ECF" w:rsidP="008B7ECF">
            <w:pPr>
              <w:rPr>
                <w:rFonts w:ascii="Times New Roman" w:hAnsi="Times New Roman" w:cs="Times New Roman"/>
                <w:sz w:val="20"/>
                <w:szCs w:val="20"/>
              </w:rPr>
            </w:pPr>
          </w:p>
        </w:tc>
        <w:tc>
          <w:tcPr>
            <w:tcW w:w="1064" w:type="dxa"/>
          </w:tcPr>
          <w:p w:rsidR="008B7ECF" w:rsidRPr="0084376D" w:rsidRDefault="008B7ECF" w:rsidP="008B7ECF">
            <w:pPr>
              <w:pStyle w:val="ConsPlusNormal"/>
              <w:rPr>
                <w:rFonts w:ascii="Times New Roman" w:hAnsi="Times New Roman" w:cs="Times New Roman"/>
                <w:sz w:val="20"/>
              </w:rPr>
            </w:pPr>
            <w:r w:rsidRPr="0084376D">
              <w:rPr>
                <w:rFonts w:ascii="Times New Roman" w:hAnsi="Times New Roman" w:cs="Times New Roman"/>
                <w:sz w:val="20"/>
              </w:rPr>
              <w:t xml:space="preserve">      13855,6</w:t>
            </w:r>
          </w:p>
        </w:tc>
        <w:tc>
          <w:tcPr>
            <w:tcW w:w="1279" w:type="dxa"/>
            <w:gridSpan w:val="2"/>
          </w:tcPr>
          <w:p w:rsidR="008B7ECF" w:rsidRPr="0084376D" w:rsidRDefault="008B7ECF" w:rsidP="008B7ECF">
            <w:pPr>
              <w:pStyle w:val="ConsPlusNormal"/>
              <w:rPr>
                <w:rFonts w:ascii="Times New Roman" w:hAnsi="Times New Roman" w:cs="Times New Roman"/>
                <w:sz w:val="20"/>
              </w:rPr>
            </w:pPr>
          </w:p>
        </w:tc>
        <w:tc>
          <w:tcPr>
            <w:tcW w:w="1047" w:type="dxa"/>
          </w:tcPr>
          <w:p w:rsidR="008B7ECF" w:rsidRPr="0084376D" w:rsidRDefault="00E005F4" w:rsidP="008B7ECF">
            <w:pPr>
              <w:pStyle w:val="ConsPlusNormal"/>
              <w:rPr>
                <w:rFonts w:ascii="Times New Roman" w:hAnsi="Times New Roman" w:cs="Times New Roman"/>
                <w:sz w:val="20"/>
              </w:rPr>
            </w:pPr>
            <w:r w:rsidRPr="0084376D">
              <w:rPr>
                <w:rFonts w:ascii="Times New Roman" w:hAnsi="Times New Roman" w:cs="Times New Roman"/>
                <w:sz w:val="20"/>
              </w:rPr>
              <w:t>13855,6</w:t>
            </w:r>
          </w:p>
        </w:tc>
        <w:tc>
          <w:tcPr>
            <w:tcW w:w="1262" w:type="dxa"/>
          </w:tcPr>
          <w:p w:rsidR="008B7ECF" w:rsidRPr="0084376D" w:rsidRDefault="008B7ECF" w:rsidP="008B7ECF">
            <w:pPr>
              <w:pStyle w:val="ConsPlusNormal"/>
              <w:rPr>
                <w:rFonts w:ascii="Times New Roman" w:hAnsi="Times New Roman" w:cs="Times New Roman"/>
                <w:sz w:val="20"/>
              </w:rPr>
            </w:pPr>
          </w:p>
        </w:tc>
        <w:tc>
          <w:tcPr>
            <w:tcW w:w="1064" w:type="dxa"/>
          </w:tcPr>
          <w:p w:rsidR="008B7ECF" w:rsidRPr="0084376D" w:rsidRDefault="008B7ECF" w:rsidP="008B7ECF">
            <w:pPr>
              <w:pStyle w:val="ConsPlusNormal"/>
              <w:rPr>
                <w:rFonts w:ascii="Times New Roman" w:hAnsi="Times New Roman" w:cs="Times New Roman"/>
                <w:sz w:val="20"/>
              </w:rPr>
            </w:pPr>
            <w:r w:rsidRPr="0084376D">
              <w:rPr>
                <w:rFonts w:ascii="Times New Roman" w:hAnsi="Times New Roman" w:cs="Times New Roman"/>
                <w:sz w:val="20"/>
              </w:rPr>
              <w:t xml:space="preserve">      13855,6</w:t>
            </w:r>
          </w:p>
        </w:tc>
        <w:tc>
          <w:tcPr>
            <w:tcW w:w="1262" w:type="dxa"/>
          </w:tcPr>
          <w:p w:rsidR="008B7ECF" w:rsidRPr="0084376D" w:rsidRDefault="008B7ECF" w:rsidP="008B7ECF">
            <w:pPr>
              <w:pStyle w:val="ConsPlusNormal"/>
              <w:rPr>
                <w:rFonts w:ascii="Times New Roman" w:hAnsi="Times New Roman" w:cs="Times New Roman"/>
                <w:sz w:val="20"/>
              </w:rPr>
            </w:pPr>
          </w:p>
        </w:tc>
      </w:tr>
      <w:tr w:rsidR="00731127" w:rsidRPr="0084376D" w:rsidTr="008B7ECF">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t>Мероприятие 4.1.2. Кадровое и финансовое обеспечение для решения задач по реализации муниципальной  программы</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 xml:space="preserve">Управление финансов администрации Починковского муниципального </w:t>
            </w:r>
            <w:r w:rsidRPr="0084376D">
              <w:rPr>
                <w:rFonts w:ascii="Times New Roman" w:hAnsi="Times New Roman" w:cs="Times New Roman"/>
                <w:sz w:val="20"/>
                <w:szCs w:val="20"/>
              </w:rPr>
              <w:lastRenderedPageBreak/>
              <w:t>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lastRenderedPageBreak/>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79" w:type="dxa"/>
            <w:gridSpan w:val="2"/>
          </w:tcPr>
          <w:p w:rsidR="00731127" w:rsidRPr="0084376D" w:rsidRDefault="00731127" w:rsidP="00547CD3">
            <w:pPr>
              <w:pStyle w:val="ConsPlusNormal"/>
              <w:rPr>
                <w:rFonts w:ascii="Times New Roman" w:hAnsi="Times New Roman" w:cs="Times New Roman"/>
                <w:sz w:val="20"/>
              </w:rPr>
            </w:pPr>
          </w:p>
        </w:tc>
        <w:tc>
          <w:tcPr>
            <w:tcW w:w="1047"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r w:rsidR="00731127" w:rsidRPr="0084376D" w:rsidTr="008B7ECF">
        <w:tc>
          <w:tcPr>
            <w:tcW w:w="2481" w:type="dxa"/>
          </w:tcPr>
          <w:p w:rsidR="00731127" w:rsidRPr="0084376D" w:rsidRDefault="00731127" w:rsidP="00547CD3">
            <w:pPr>
              <w:pStyle w:val="ConsPlusNormal"/>
              <w:jc w:val="both"/>
              <w:rPr>
                <w:rFonts w:ascii="Times New Roman" w:hAnsi="Times New Roman" w:cs="Times New Roman"/>
                <w:sz w:val="20"/>
              </w:rPr>
            </w:pPr>
            <w:r w:rsidRPr="0084376D">
              <w:rPr>
                <w:rFonts w:ascii="Times New Roman" w:hAnsi="Times New Roman" w:cs="Times New Roman"/>
                <w:sz w:val="20"/>
              </w:rPr>
              <w:lastRenderedPageBreak/>
              <w:t>Мероприятие 4.1.3. Повышение квалификации и переподготовка специалистов управления финансов администрации Починковского муниципального района Нижегородской области</w:t>
            </w:r>
          </w:p>
        </w:tc>
        <w:tc>
          <w:tcPr>
            <w:tcW w:w="1699" w:type="dxa"/>
          </w:tcPr>
          <w:p w:rsidR="00731127" w:rsidRPr="0084376D" w:rsidRDefault="00731127" w:rsidP="00547CD3">
            <w:pPr>
              <w:rPr>
                <w:sz w:val="20"/>
                <w:szCs w:val="20"/>
              </w:rPr>
            </w:pPr>
            <w:r w:rsidRPr="0084376D">
              <w:rPr>
                <w:rFonts w:ascii="Times New Roman" w:hAnsi="Times New Roman" w:cs="Times New Roman"/>
                <w:sz w:val="20"/>
                <w:szCs w:val="20"/>
              </w:rPr>
              <w:t>Управление финансов администрации Починковского муниципального района Нижегородской области</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2020</w:t>
            </w:r>
          </w:p>
        </w:tc>
        <w:tc>
          <w:tcPr>
            <w:tcW w:w="1098" w:type="dxa"/>
          </w:tcPr>
          <w:p w:rsidR="00731127" w:rsidRPr="0084376D" w:rsidRDefault="00731127" w:rsidP="00547CD3">
            <w:pPr>
              <w:pStyle w:val="ConsPlusNormal"/>
              <w:jc w:val="center"/>
              <w:rPr>
                <w:rFonts w:ascii="Times New Roman" w:hAnsi="Times New Roman" w:cs="Times New Roman"/>
                <w:sz w:val="20"/>
              </w:rPr>
            </w:pPr>
            <w:r w:rsidRPr="0084376D">
              <w:rPr>
                <w:rFonts w:ascii="Times New Roman" w:hAnsi="Times New Roman" w:cs="Times New Roman"/>
                <w:sz w:val="20"/>
              </w:rPr>
              <w:t>2022</w:t>
            </w:r>
          </w:p>
        </w:tc>
        <w:tc>
          <w:tcPr>
            <w:tcW w:w="2175" w:type="dxa"/>
            <w:gridSpan w:val="3"/>
            <w:vMerge/>
          </w:tcPr>
          <w:p w:rsidR="00731127" w:rsidRPr="0084376D" w:rsidRDefault="00731127" w:rsidP="00547CD3">
            <w:pPr>
              <w:rPr>
                <w:rFonts w:ascii="Times New Roman" w:hAnsi="Times New Roman" w:cs="Times New Roman"/>
                <w:sz w:val="20"/>
                <w:szCs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79" w:type="dxa"/>
            <w:gridSpan w:val="2"/>
          </w:tcPr>
          <w:p w:rsidR="00731127" w:rsidRPr="0084376D" w:rsidRDefault="00731127" w:rsidP="00547CD3">
            <w:pPr>
              <w:pStyle w:val="ConsPlusNormal"/>
              <w:rPr>
                <w:rFonts w:ascii="Times New Roman" w:hAnsi="Times New Roman" w:cs="Times New Roman"/>
                <w:sz w:val="20"/>
              </w:rPr>
            </w:pPr>
          </w:p>
        </w:tc>
        <w:tc>
          <w:tcPr>
            <w:tcW w:w="1047"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c>
          <w:tcPr>
            <w:tcW w:w="1064" w:type="dxa"/>
          </w:tcPr>
          <w:p w:rsidR="00731127" w:rsidRPr="0084376D" w:rsidRDefault="00731127" w:rsidP="00547CD3">
            <w:pPr>
              <w:pStyle w:val="ConsPlusNormal"/>
              <w:rPr>
                <w:rFonts w:ascii="Times New Roman" w:hAnsi="Times New Roman" w:cs="Times New Roman"/>
                <w:sz w:val="20"/>
              </w:rPr>
            </w:pPr>
          </w:p>
        </w:tc>
        <w:tc>
          <w:tcPr>
            <w:tcW w:w="1262" w:type="dxa"/>
          </w:tcPr>
          <w:p w:rsidR="00731127" w:rsidRPr="0084376D" w:rsidRDefault="00731127" w:rsidP="00547CD3">
            <w:pPr>
              <w:pStyle w:val="ConsPlusNormal"/>
              <w:rPr>
                <w:rFonts w:ascii="Times New Roman" w:hAnsi="Times New Roman" w:cs="Times New Roman"/>
                <w:sz w:val="20"/>
              </w:rPr>
            </w:pPr>
          </w:p>
        </w:tc>
      </w:tr>
    </w:tbl>
    <w:p w:rsidR="00B37B36" w:rsidRPr="0084376D" w:rsidRDefault="004E516E">
      <w:pPr>
        <w:pStyle w:val="ConsPlusNormal"/>
        <w:ind w:firstLine="540"/>
        <w:jc w:val="both"/>
        <w:rPr>
          <w:sz w:val="20"/>
        </w:rPr>
      </w:pPr>
      <w:r w:rsidRPr="0084376D">
        <w:rPr>
          <w:sz w:val="20"/>
        </w:rPr>
        <w:br w:type="textWrapping" w:clear="all"/>
      </w:r>
    </w:p>
    <w:p w:rsidR="00B37B36" w:rsidRPr="0084376D" w:rsidRDefault="00B37B36">
      <w:pPr>
        <w:pStyle w:val="ConsPlusNormal"/>
        <w:ind w:firstLine="540"/>
        <w:jc w:val="both"/>
        <w:rPr>
          <w:sz w:val="20"/>
        </w:rPr>
      </w:pPr>
    </w:p>
    <w:p w:rsidR="00B37B36" w:rsidRPr="0084376D" w:rsidRDefault="00B37B36">
      <w:pPr>
        <w:pStyle w:val="ConsPlusNormal"/>
        <w:rPr>
          <w:sz w:val="20"/>
        </w:rPr>
      </w:pPr>
      <w:r w:rsidRPr="0084376D">
        <w:rPr>
          <w:sz w:val="20"/>
        </w:rPr>
        <w:br/>
      </w:r>
    </w:p>
    <w:p w:rsidR="007C63AE" w:rsidRPr="0084376D" w:rsidRDefault="007C63AE">
      <w:pPr>
        <w:rPr>
          <w:sz w:val="20"/>
          <w:szCs w:val="20"/>
        </w:rPr>
      </w:pPr>
    </w:p>
    <w:sectPr w:rsidR="007C63AE" w:rsidRPr="0084376D" w:rsidSect="009760FE">
      <w:pgSz w:w="16840" w:h="11907" w:orient="landscape" w:code="9"/>
      <w:pgMar w:top="425" w:right="1134" w:bottom="851"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compat/>
  <w:rsids>
    <w:rsidRoot w:val="00B37B36"/>
    <w:rsid w:val="00005CE6"/>
    <w:rsid w:val="00017A95"/>
    <w:rsid w:val="00021D7A"/>
    <w:rsid w:val="000445B0"/>
    <w:rsid w:val="000465D8"/>
    <w:rsid w:val="000646DE"/>
    <w:rsid w:val="00067EF1"/>
    <w:rsid w:val="00084FEC"/>
    <w:rsid w:val="000B4569"/>
    <w:rsid w:val="000B546F"/>
    <w:rsid w:val="000C27B7"/>
    <w:rsid w:val="000D0D78"/>
    <w:rsid w:val="000D28B6"/>
    <w:rsid w:val="000E0281"/>
    <w:rsid w:val="000F65A1"/>
    <w:rsid w:val="00106348"/>
    <w:rsid w:val="00115514"/>
    <w:rsid w:val="00117C4B"/>
    <w:rsid w:val="001214B4"/>
    <w:rsid w:val="0013654F"/>
    <w:rsid w:val="001430EF"/>
    <w:rsid w:val="00165E73"/>
    <w:rsid w:val="00172F46"/>
    <w:rsid w:val="00173F3A"/>
    <w:rsid w:val="00186E3D"/>
    <w:rsid w:val="00191A6F"/>
    <w:rsid w:val="001B452A"/>
    <w:rsid w:val="001B5BE9"/>
    <w:rsid w:val="001C182C"/>
    <w:rsid w:val="001D5F59"/>
    <w:rsid w:val="001E1B90"/>
    <w:rsid w:val="001E3B8C"/>
    <w:rsid w:val="001F4FCB"/>
    <w:rsid w:val="001F7A9B"/>
    <w:rsid w:val="00200A5F"/>
    <w:rsid w:val="00215ECF"/>
    <w:rsid w:val="0022018E"/>
    <w:rsid w:val="002244B5"/>
    <w:rsid w:val="0022759B"/>
    <w:rsid w:val="00227D06"/>
    <w:rsid w:val="00230F88"/>
    <w:rsid w:val="00232A7C"/>
    <w:rsid w:val="0024261C"/>
    <w:rsid w:val="002514D9"/>
    <w:rsid w:val="00252C52"/>
    <w:rsid w:val="00256288"/>
    <w:rsid w:val="00263A8D"/>
    <w:rsid w:val="002657E8"/>
    <w:rsid w:val="002767C9"/>
    <w:rsid w:val="00283629"/>
    <w:rsid w:val="00284821"/>
    <w:rsid w:val="00293170"/>
    <w:rsid w:val="00296910"/>
    <w:rsid w:val="002A48A9"/>
    <w:rsid w:val="002B5759"/>
    <w:rsid w:val="002C5D3E"/>
    <w:rsid w:val="002C7621"/>
    <w:rsid w:val="002D0C17"/>
    <w:rsid w:val="002D661F"/>
    <w:rsid w:val="002D6C35"/>
    <w:rsid w:val="002E590E"/>
    <w:rsid w:val="002F1C33"/>
    <w:rsid w:val="002F32A8"/>
    <w:rsid w:val="002F3C8B"/>
    <w:rsid w:val="00300247"/>
    <w:rsid w:val="00303810"/>
    <w:rsid w:val="00315817"/>
    <w:rsid w:val="0031682F"/>
    <w:rsid w:val="0033232B"/>
    <w:rsid w:val="00341CEC"/>
    <w:rsid w:val="003553C0"/>
    <w:rsid w:val="0035717F"/>
    <w:rsid w:val="00357857"/>
    <w:rsid w:val="00357F2C"/>
    <w:rsid w:val="00365DD3"/>
    <w:rsid w:val="00372728"/>
    <w:rsid w:val="0037705A"/>
    <w:rsid w:val="00390172"/>
    <w:rsid w:val="00397A0D"/>
    <w:rsid w:val="003A2893"/>
    <w:rsid w:val="003A4EE1"/>
    <w:rsid w:val="003B354A"/>
    <w:rsid w:val="003B491D"/>
    <w:rsid w:val="003C18A8"/>
    <w:rsid w:val="003D314E"/>
    <w:rsid w:val="003D334F"/>
    <w:rsid w:val="003D455B"/>
    <w:rsid w:val="003E4668"/>
    <w:rsid w:val="003F385E"/>
    <w:rsid w:val="003F4793"/>
    <w:rsid w:val="003F7C41"/>
    <w:rsid w:val="00422164"/>
    <w:rsid w:val="00422CB5"/>
    <w:rsid w:val="00432595"/>
    <w:rsid w:val="00440634"/>
    <w:rsid w:val="004540C8"/>
    <w:rsid w:val="00460B01"/>
    <w:rsid w:val="00471703"/>
    <w:rsid w:val="00473A93"/>
    <w:rsid w:val="004800C6"/>
    <w:rsid w:val="004C14B5"/>
    <w:rsid w:val="004D0F71"/>
    <w:rsid w:val="004D3945"/>
    <w:rsid w:val="004D5473"/>
    <w:rsid w:val="004D6152"/>
    <w:rsid w:val="004E34E8"/>
    <w:rsid w:val="004E516E"/>
    <w:rsid w:val="004E5B83"/>
    <w:rsid w:val="004F7D0E"/>
    <w:rsid w:val="005061A6"/>
    <w:rsid w:val="00511349"/>
    <w:rsid w:val="00515A48"/>
    <w:rsid w:val="0051773E"/>
    <w:rsid w:val="005222D0"/>
    <w:rsid w:val="00525A93"/>
    <w:rsid w:val="0052742D"/>
    <w:rsid w:val="005338D4"/>
    <w:rsid w:val="0054153F"/>
    <w:rsid w:val="00544B96"/>
    <w:rsid w:val="00547CD3"/>
    <w:rsid w:val="00550846"/>
    <w:rsid w:val="005546E1"/>
    <w:rsid w:val="00555D9B"/>
    <w:rsid w:val="00570550"/>
    <w:rsid w:val="0058106F"/>
    <w:rsid w:val="00582135"/>
    <w:rsid w:val="00583312"/>
    <w:rsid w:val="00586FAE"/>
    <w:rsid w:val="0059675B"/>
    <w:rsid w:val="005B44FC"/>
    <w:rsid w:val="005C6DD8"/>
    <w:rsid w:val="005E7C82"/>
    <w:rsid w:val="005F1FB4"/>
    <w:rsid w:val="005F2101"/>
    <w:rsid w:val="005F5CA8"/>
    <w:rsid w:val="0060142F"/>
    <w:rsid w:val="00632BA9"/>
    <w:rsid w:val="00633DD0"/>
    <w:rsid w:val="006355A4"/>
    <w:rsid w:val="00637B87"/>
    <w:rsid w:val="0064232A"/>
    <w:rsid w:val="0064531A"/>
    <w:rsid w:val="00695069"/>
    <w:rsid w:val="0069688E"/>
    <w:rsid w:val="006A7EC4"/>
    <w:rsid w:val="006C7D95"/>
    <w:rsid w:val="006D22B6"/>
    <w:rsid w:val="006D52B7"/>
    <w:rsid w:val="006E3F01"/>
    <w:rsid w:val="006F721B"/>
    <w:rsid w:val="00731127"/>
    <w:rsid w:val="0073796E"/>
    <w:rsid w:val="00746DD4"/>
    <w:rsid w:val="0075016D"/>
    <w:rsid w:val="0075070D"/>
    <w:rsid w:val="00750D61"/>
    <w:rsid w:val="00757527"/>
    <w:rsid w:val="00765A83"/>
    <w:rsid w:val="00780765"/>
    <w:rsid w:val="00787218"/>
    <w:rsid w:val="0079517E"/>
    <w:rsid w:val="007B3838"/>
    <w:rsid w:val="007C561D"/>
    <w:rsid w:val="007C63AE"/>
    <w:rsid w:val="007D42AE"/>
    <w:rsid w:val="007E49AD"/>
    <w:rsid w:val="00804751"/>
    <w:rsid w:val="00820244"/>
    <w:rsid w:val="00820459"/>
    <w:rsid w:val="008268AD"/>
    <w:rsid w:val="0084376D"/>
    <w:rsid w:val="0085637E"/>
    <w:rsid w:val="00856523"/>
    <w:rsid w:val="00862505"/>
    <w:rsid w:val="008652B8"/>
    <w:rsid w:val="00875E6C"/>
    <w:rsid w:val="00887F3F"/>
    <w:rsid w:val="0089009F"/>
    <w:rsid w:val="00891BEF"/>
    <w:rsid w:val="00893E73"/>
    <w:rsid w:val="00895D2A"/>
    <w:rsid w:val="008A0A0D"/>
    <w:rsid w:val="008A2C7E"/>
    <w:rsid w:val="008B4F8B"/>
    <w:rsid w:val="008B7ECF"/>
    <w:rsid w:val="008C3C21"/>
    <w:rsid w:val="008D6CF6"/>
    <w:rsid w:val="008E221B"/>
    <w:rsid w:val="008E2A50"/>
    <w:rsid w:val="008E54B9"/>
    <w:rsid w:val="008F6A97"/>
    <w:rsid w:val="00907FA4"/>
    <w:rsid w:val="00910289"/>
    <w:rsid w:val="0091064E"/>
    <w:rsid w:val="009143AA"/>
    <w:rsid w:val="0091454A"/>
    <w:rsid w:val="009178D4"/>
    <w:rsid w:val="009217EA"/>
    <w:rsid w:val="00930F1F"/>
    <w:rsid w:val="009311B9"/>
    <w:rsid w:val="009408AB"/>
    <w:rsid w:val="00940BB5"/>
    <w:rsid w:val="009436F5"/>
    <w:rsid w:val="00943F96"/>
    <w:rsid w:val="00963B96"/>
    <w:rsid w:val="0097386B"/>
    <w:rsid w:val="009760FE"/>
    <w:rsid w:val="0098113C"/>
    <w:rsid w:val="009B0BF9"/>
    <w:rsid w:val="00A043FC"/>
    <w:rsid w:val="00A23448"/>
    <w:rsid w:val="00A24525"/>
    <w:rsid w:val="00A3070B"/>
    <w:rsid w:val="00A40710"/>
    <w:rsid w:val="00A471C6"/>
    <w:rsid w:val="00A477F8"/>
    <w:rsid w:val="00A55398"/>
    <w:rsid w:val="00A6119A"/>
    <w:rsid w:val="00A723FB"/>
    <w:rsid w:val="00A82F2E"/>
    <w:rsid w:val="00A87BBF"/>
    <w:rsid w:val="00AB682E"/>
    <w:rsid w:val="00AD2E21"/>
    <w:rsid w:val="00AD7591"/>
    <w:rsid w:val="00AD777D"/>
    <w:rsid w:val="00AE492A"/>
    <w:rsid w:val="00AF2620"/>
    <w:rsid w:val="00B15BA6"/>
    <w:rsid w:val="00B201E1"/>
    <w:rsid w:val="00B26756"/>
    <w:rsid w:val="00B37B36"/>
    <w:rsid w:val="00B57430"/>
    <w:rsid w:val="00B600CE"/>
    <w:rsid w:val="00B71BD2"/>
    <w:rsid w:val="00B76E0A"/>
    <w:rsid w:val="00B93F21"/>
    <w:rsid w:val="00B97B17"/>
    <w:rsid w:val="00BB3E6B"/>
    <w:rsid w:val="00BB6176"/>
    <w:rsid w:val="00BC2C26"/>
    <w:rsid w:val="00BC718B"/>
    <w:rsid w:val="00BD6268"/>
    <w:rsid w:val="00BD7F46"/>
    <w:rsid w:val="00BF0985"/>
    <w:rsid w:val="00C007AC"/>
    <w:rsid w:val="00C16422"/>
    <w:rsid w:val="00C23115"/>
    <w:rsid w:val="00C31FD6"/>
    <w:rsid w:val="00C3402E"/>
    <w:rsid w:val="00C34905"/>
    <w:rsid w:val="00C365BE"/>
    <w:rsid w:val="00C36C7A"/>
    <w:rsid w:val="00C40F67"/>
    <w:rsid w:val="00C57A8E"/>
    <w:rsid w:val="00C57B14"/>
    <w:rsid w:val="00C64F68"/>
    <w:rsid w:val="00C73F4F"/>
    <w:rsid w:val="00C85079"/>
    <w:rsid w:val="00C86BC3"/>
    <w:rsid w:val="00C94B07"/>
    <w:rsid w:val="00CB0327"/>
    <w:rsid w:val="00CC56E1"/>
    <w:rsid w:val="00CD272F"/>
    <w:rsid w:val="00CD3CA5"/>
    <w:rsid w:val="00CF532A"/>
    <w:rsid w:val="00D030B3"/>
    <w:rsid w:val="00D233DA"/>
    <w:rsid w:val="00D34781"/>
    <w:rsid w:val="00D3680C"/>
    <w:rsid w:val="00D514C8"/>
    <w:rsid w:val="00D553D6"/>
    <w:rsid w:val="00D661DB"/>
    <w:rsid w:val="00D95060"/>
    <w:rsid w:val="00DA1BD0"/>
    <w:rsid w:val="00DA27D8"/>
    <w:rsid w:val="00DD4C3E"/>
    <w:rsid w:val="00DD6A4F"/>
    <w:rsid w:val="00DE4990"/>
    <w:rsid w:val="00DF2A97"/>
    <w:rsid w:val="00DF565F"/>
    <w:rsid w:val="00E005F4"/>
    <w:rsid w:val="00E01D88"/>
    <w:rsid w:val="00E21264"/>
    <w:rsid w:val="00E447AA"/>
    <w:rsid w:val="00E45578"/>
    <w:rsid w:val="00E5146A"/>
    <w:rsid w:val="00E64465"/>
    <w:rsid w:val="00E645F1"/>
    <w:rsid w:val="00E67B2B"/>
    <w:rsid w:val="00E8669A"/>
    <w:rsid w:val="00E90F32"/>
    <w:rsid w:val="00ED3172"/>
    <w:rsid w:val="00ED40A8"/>
    <w:rsid w:val="00ED74EF"/>
    <w:rsid w:val="00EE1A48"/>
    <w:rsid w:val="00EF1CB5"/>
    <w:rsid w:val="00EF1CCD"/>
    <w:rsid w:val="00EF1E56"/>
    <w:rsid w:val="00EF3674"/>
    <w:rsid w:val="00F05FD0"/>
    <w:rsid w:val="00F13724"/>
    <w:rsid w:val="00F225F0"/>
    <w:rsid w:val="00F2273E"/>
    <w:rsid w:val="00F36394"/>
    <w:rsid w:val="00F42E84"/>
    <w:rsid w:val="00F438E0"/>
    <w:rsid w:val="00F65840"/>
    <w:rsid w:val="00F67910"/>
    <w:rsid w:val="00F81235"/>
    <w:rsid w:val="00F83C02"/>
    <w:rsid w:val="00F86526"/>
    <w:rsid w:val="00F946A1"/>
    <w:rsid w:val="00FA6B21"/>
    <w:rsid w:val="00FA6BA9"/>
    <w:rsid w:val="00FA7312"/>
    <w:rsid w:val="00FC5851"/>
    <w:rsid w:val="00FC6AF6"/>
    <w:rsid w:val="00FE17E8"/>
    <w:rsid w:val="00FF4CE1"/>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AE"/>
  </w:style>
  <w:style w:type="paragraph" w:styleId="1">
    <w:name w:val="heading 1"/>
    <w:basedOn w:val="a"/>
    <w:next w:val="a"/>
    <w:link w:val="10"/>
    <w:qFormat/>
    <w:rsid w:val="0084376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7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B3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uiPriority w:val="1"/>
    <w:qFormat/>
    <w:rsid w:val="00173F3A"/>
    <w:pPr>
      <w:spacing w:after="0" w:line="240" w:lineRule="auto"/>
    </w:pPr>
  </w:style>
  <w:style w:type="paragraph" w:styleId="a4">
    <w:name w:val="Balloon Text"/>
    <w:basedOn w:val="a"/>
    <w:link w:val="a5"/>
    <w:uiPriority w:val="99"/>
    <w:semiHidden/>
    <w:unhideWhenUsed/>
    <w:rsid w:val="00172F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2F46"/>
    <w:rPr>
      <w:rFonts w:ascii="Segoe UI" w:hAnsi="Segoe UI" w:cs="Segoe UI"/>
      <w:sz w:val="18"/>
      <w:szCs w:val="18"/>
    </w:rPr>
  </w:style>
  <w:style w:type="table" w:styleId="a6">
    <w:name w:val="Table Grid"/>
    <w:basedOn w:val="a1"/>
    <w:uiPriority w:val="59"/>
    <w:rsid w:val="00843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376D"/>
    <w:rPr>
      <w:rFonts w:ascii="Times New Roman" w:eastAsia="Times New Roman" w:hAnsi="Times New Roman" w:cs="Times New Roman"/>
      <w:b/>
      <w:sz w:val="24"/>
      <w:szCs w:val="20"/>
      <w:lang w:eastAsia="ru-RU"/>
    </w:rPr>
  </w:style>
  <w:style w:type="paragraph" w:styleId="a7">
    <w:name w:val="Body Text"/>
    <w:basedOn w:val="a"/>
    <w:link w:val="a8"/>
    <w:rsid w:val="0084376D"/>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84376D"/>
    <w:rPr>
      <w:rFonts w:ascii="Times New Roman" w:eastAsia="Times New Roman" w:hAnsi="Times New Roman" w:cs="Times New Roman"/>
      <w:sz w:val="24"/>
      <w:szCs w:val="20"/>
      <w:lang w:eastAsia="ru-RU"/>
    </w:rPr>
  </w:style>
  <w:style w:type="paragraph" w:styleId="a9">
    <w:name w:val="header"/>
    <w:basedOn w:val="a"/>
    <w:link w:val="aa"/>
    <w:unhideWhenUsed/>
    <w:rsid w:val="0084376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84376D"/>
    <w:rPr>
      <w:rFonts w:ascii="Times New Roman" w:eastAsia="Times New Roman" w:hAnsi="Times New Roman" w:cs="Times New Roman"/>
      <w:sz w:val="28"/>
      <w:szCs w:val="20"/>
      <w:lang w:eastAsia="ru-RU"/>
    </w:rPr>
  </w:style>
  <w:style w:type="character" w:styleId="ab">
    <w:name w:val="Hyperlink"/>
    <w:uiPriority w:val="99"/>
    <w:unhideWhenUsed/>
    <w:rsid w:val="008437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3AB00EA1C24FC90EF04091AF67513B88A889FB9C003954AB2B863E4E04A97286BA42050DEDE6AC0E508EiBp3G" TargetMode="External"/><Relationship Id="rId18" Type="http://schemas.openxmlformats.org/officeDocument/2006/relationships/hyperlink" Target="consultantplus://offline/ref=593AB00EA1C24FC90EF04091AF67513B88A889FB9C003954AB2B863E4E04A97286BA42050DEDE6ADi0pCG" TargetMode="External"/><Relationship Id="rId26" Type="http://schemas.openxmlformats.org/officeDocument/2006/relationships/hyperlink" Target="consultantplus://offline/ref=593AB00EA1C24FC90EF04091AF67513B88A889FB9C003954AB2B863E4E04A97286BA42050DEDE6AEi0pCG" TargetMode="External"/><Relationship Id="rId39" Type="http://schemas.openxmlformats.org/officeDocument/2006/relationships/hyperlink" Target="consultantplus://offline/ref=593AB00EA1C24FC90EF04091AF67513B88A889FB9C003954AB2B863E4E04A97286BA42050DEDE6AFi0p9G" TargetMode="External"/><Relationship Id="rId3" Type="http://schemas.openxmlformats.org/officeDocument/2006/relationships/webSettings" Target="webSettings.xml"/><Relationship Id="rId21" Type="http://schemas.openxmlformats.org/officeDocument/2006/relationships/hyperlink" Target="consultantplus://offline/ref=593AB00EA1C24FC90EF04091AF67513B88A889FB9C003954AB2B863E4E04A97286BA42050DEDE6ADi0p8G" TargetMode="External"/><Relationship Id="rId34" Type="http://schemas.openxmlformats.org/officeDocument/2006/relationships/hyperlink" Target="consultantplus://offline/ref=593AB00EA1C24FC90EF05E9CB90B0E3E8EA5D2F5930A3602FE74DD63190DA325C1F51B454CE9iEp1G" TargetMode="External"/><Relationship Id="rId42" Type="http://schemas.openxmlformats.org/officeDocument/2006/relationships/hyperlink" Target="consultantplus://offline/ref=593AB00EA1C24FC90EF04091AF67513B88A889FB9C003954AB2B863E4E04A97286BA42050DEDE6AFi0p7G" TargetMode="External"/><Relationship Id="rId47" Type="http://schemas.openxmlformats.org/officeDocument/2006/relationships/hyperlink" Target="consultantplus://offline/ref=593AB00EA1C24FC90EF04091AF67513B88A889FB9C003954AB2B863E4E04A97286BA42050DEDE6A8i0pAG" TargetMode="External"/><Relationship Id="rId50" Type="http://schemas.openxmlformats.org/officeDocument/2006/relationships/fontTable" Target="fontTable.xml"/><Relationship Id="rId7" Type="http://schemas.openxmlformats.org/officeDocument/2006/relationships/hyperlink" Target="file:///\\NASCC0B72\Profiles\&#1060;&#1077;&#1076;&#1086;&#1088;&#1086;&#1074;&#1072;\Desktop\&#1055;&#1054;&#1057;&#1058;&#1040;&#1053;&#1054;&#1042;&#1051;&#1045;&#1053;&#1048;&#1045;.docx" TargetMode="External"/><Relationship Id="rId12" Type="http://schemas.openxmlformats.org/officeDocument/2006/relationships/hyperlink" Target="consultantplus://offline/ref=593AB00EA1C24FC90EF04091AF67513B88A889FB9C003954AB2B863E4E04A97286BA42050DEDE6AC0E578CiBp2G" TargetMode="External"/><Relationship Id="rId17" Type="http://schemas.openxmlformats.org/officeDocument/2006/relationships/hyperlink" Target="consultantplus://offline/ref=593AB00EA1C24FC90EF04091AF67513B88A889FB9C033A57A12B863E4E04A97286BA42050DEDE6AC0E508EiBp0G" TargetMode="External"/><Relationship Id="rId25" Type="http://schemas.openxmlformats.org/officeDocument/2006/relationships/hyperlink" Target="consultantplus://offline/ref=593AB00EA1C24FC90EF04091AF67513B88A889FB9C003954AB2B863E4E04A97286BA42050DEDE6AC0E558CiBp7G" TargetMode="External"/><Relationship Id="rId33" Type="http://schemas.openxmlformats.org/officeDocument/2006/relationships/hyperlink" Target="consultantplus://offline/ref=593AB00EA1C24FC90EF04091AF67513B88A889FB9C003954AB2B863E4E04A97286BA42050DEDE6AFi0pDG" TargetMode="External"/><Relationship Id="rId38" Type="http://schemas.openxmlformats.org/officeDocument/2006/relationships/hyperlink" Target="consultantplus://offline/ref=593AB00EA1C24FC90EF04091AF67513B88A889FB9C003954AB2B863E4E04A97286BA42050DEDE6AFi0p8G" TargetMode="External"/><Relationship Id="rId46" Type="http://schemas.openxmlformats.org/officeDocument/2006/relationships/hyperlink" Target="consultantplus://offline/ref=593AB00EA1C24FC90EF04091AF67513B88A889FB9C003954AB2B863E4E04A97286BA42050DEDE6A8i0pDG" TargetMode="External"/><Relationship Id="rId2" Type="http://schemas.openxmlformats.org/officeDocument/2006/relationships/settings" Target="settings.xml"/><Relationship Id="rId16" Type="http://schemas.openxmlformats.org/officeDocument/2006/relationships/hyperlink" Target="consultantplus://offline/ref=593AB00EA1C24FC90EF05E9CB90B0E3E8EA5D2F5930A3602FE74DD6319i0pDG" TargetMode="External"/><Relationship Id="rId20" Type="http://schemas.openxmlformats.org/officeDocument/2006/relationships/hyperlink" Target="consultantplus://offline/ref=593AB00EA1C24FC90EF04091AF67513B88A889FB9C003954AB2B863E4E04A97286BA42050DEDE6ADi0pBG" TargetMode="External"/><Relationship Id="rId29" Type="http://schemas.openxmlformats.org/officeDocument/2006/relationships/hyperlink" Target="consultantplus://offline/ref=593AB00EA1C24FC90EF04091AF67513B88A889FB9C003954AB2B863E4E04A97286BA42050DEDE6AC0E578CiBp2G" TargetMode="External"/><Relationship Id="rId41" Type="http://schemas.openxmlformats.org/officeDocument/2006/relationships/hyperlink" Target="consultantplus://offline/ref=593AB00EA1C24FC90EF04091AF67513B88A889FB92043C56A42B863E4E04A97286BA42050DEDE6AC0E508EiBp6G" TargetMode="External"/><Relationship Id="rId1" Type="http://schemas.openxmlformats.org/officeDocument/2006/relationships/styles" Target="styles.xml"/><Relationship Id="rId6" Type="http://schemas.openxmlformats.org/officeDocument/2006/relationships/hyperlink" Target="consultantplus://offline/ref=593AB00EA1C24FC90EF04091AF67513B88A889FB9C003954AB2B863E4E04A97286BA42050DEDE6AC0E508EiBp3G" TargetMode="External"/><Relationship Id="rId11" Type="http://schemas.openxmlformats.org/officeDocument/2006/relationships/hyperlink" Target="file:///\\NASCC0B72\Profiles\&#1060;&#1077;&#1076;&#1086;&#1088;&#1086;&#1074;&#1072;\Desktop\&#1055;&#1054;&#1057;&#1058;&#1040;&#1053;&#1054;&#1042;&#1051;&#1045;&#1053;&#1048;&#1045;.docx" TargetMode="External"/><Relationship Id="rId24" Type="http://schemas.openxmlformats.org/officeDocument/2006/relationships/hyperlink" Target="consultantplus://offline/ref=593AB00EA1C24FC90EF04091AF67513B88A889FB9C003954AB2B863E4E04A97286BA42050DEDE6AEi0pEG" TargetMode="External"/><Relationship Id="rId32" Type="http://schemas.openxmlformats.org/officeDocument/2006/relationships/hyperlink" Target="consultantplus://offline/ref=593AB00EA1C24FC90EF04091AF67513B88A889FB9C003954AB2B863E4E04A97286BA42050DEDE6AFi0pCG" TargetMode="External"/><Relationship Id="rId37" Type="http://schemas.openxmlformats.org/officeDocument/2006/relationships/hyperlink" Target="consultantplus://offline/ref=593AB00EA1C24FC90EF04091AF67513B88A889FB9C003954AB2B863E4E04A97286BA42050DEDE6AFi0pBG" TargetMode="External"/><Relationship Id="rId40" Type="http://schemas.openxmlformats.org/officeDocument/2006/relationships/hyperlink" Target="consultantplus://offline/ref=593AB00EA1C24FC90EF04091AF67513B88A889FB9C003954AB2B863E4E04A97286BA42050DEDE6AFi0p6G" TargetMode="External"/><Relationship Id="rId45" Type="http://schemas.openxmlformats.org/officeDocument/2006/relationships/hyperlink" Target="consultantplus://offline/ref=593AB00EA1C24FC90EF04091AF67513B88A889FB9C003954AB2B863E4E04A97286BA42050DEDE6A8i0pCG" TargetMode="External"/><Relationship Id="rId5" Type="http://schemas.openxmlformats.org/officeDocument/2006/relationships/hyperlink" Target="consultantplus://offline/ref=593AB00EA1C24FC90EF04091AF67513B88A889FB9C063B52A42B863E4E04A97286BA42050DEDE6AC0E518FiBpAG" TargetMode="External"/><Relationship Id="rId15" Type="http://schemas.openxmlformats.org/officeDocument/2006/relationships/hyperlink" Target="consultantplus://offline/ref=593AB00EA1C24FC90EF04091AF67513B88A889FB9C003954AB2B863E4E04A97286BA42050DEDE6ADi0pFG" TargetMode="External"/><Relationship Id="rId23" Type="http://schemas.openxmlformats.org/officeDocument/2006/relationships/hyperlink" Target="consultantplus://offline/ref=B3DF7AAE29AE5397864BD1053BC75CE3D9B7DA34BDF75825C5C4871D38F1513D1Bt8F" TargetMode="External"/><Relationship Id="rId28" Type="http://schemas.openxmlformats.org/officeDocument/2006/relationships/hyperlink" Target="consultantplus://offline/ref=593AB00EA1C24FC90EF04091AF67513B88A889FB9C003954AB2B863E4E04A97286BA42050DEDE6AEi0p9G" TargetMode="External"/><Relationship Id="rId36" Type="http://schemas.openxmlformats.org/officeDocument/2006/relationships/hyperlink" Target="consultantplus://offline/ref=593AB00EA1C24FC90EF04091AF67513B88A889FB9C003954AB2B863E4E04A97286BA42050DEDE6AFi0pAG" TargetMode="External"/><Relationship Id="rId49" Type="http://schemas.openxmlformats.org/officeDocument/2006/relationships/hyperlink" Target="consultantplus://offline/ref=593AB00EA1C24FC90EF04091AF67513B88A889FB9C003954AB2B863E4E04A97286BA42050DEDE6A8i0p8G" TargetMode="External"/><Relationship Id="rId10" Type="http://schemas.openxmlformats.org/officeDocument/2006/relationships/hyperlink" Target="file:///\\NASCC0B72\Profiles\&#1060;&#1077;&#1076;&#1086;&#1088;&#1086;&#1074;&#1072;\Desktop\&#1055;&#1054;&#1057;&#1058;&#1040;&#1053;&#1054;&#1042;&#1051;&#1045;&#1053;&#1048;&#1045;.docx" TargetMode="External"/><Relationship Id="rId19" Type="http://schemas.openxmlformats.org/officeDocument/2006/relationships/hyperlink" Target="consultantplus://offline/ref=593AB00EA1C24FC90EF04091AF67513B88A889FB9C003954AB2B863E4E04A97286BA42050DEDE6ADi0pAG" TargetMode="External"/><Relationship Id="rId31" Type="http://schemas.openxmlformats.org/officeDocument/2006/relationships/hyperlink" Target="consultantplus://offline/ref=593AB00EA1C24FC90EF04091AF67513B88A889FB9C003954AB2B863E4E04A97286BA42050DEDE6AFi0pFG" TargetMode="External"/><Relationship Id="rId44" Type="http://schemas.openxmlformats.org/officeDocument/2006/relationships/hyperlink" Target="consultantplus://offline/ref=593AB00EA1C24FC90EF04091AF67513B88A889FB9C003954AB2B863E4E04A97286BA42050DEDE6A8i0pFG" TargetMode="External"/><Relationship Id="rId4" Type="http://schemas.openxmlformats.org/officeDocument/2006/relationships/image" Target="media/image1.jpeg"/><Relationship Id="rId9" Type="http://schemas.openxmlformats.org/officeDocument/2006/relationships/hyperlink" Target="consultantplus://offline/ref=593AB00EA1C24FC90EF04091AF67513B88A889FB9C003954AB2B863E4E04A97286BA42050DEDE6AC0E578CiBp2G" TargetMode="External"/><Relationship Id="rId14" Type="http://schemas.openxmlformats.org/officeDocument/2006/relationships/hyperlink" Target="consultantplus://offline/ref=593AB00EA1C24FC90EF04091AF67513B88A889FB9C003954AB2B863E4E04A97286BA42050DEDE6AC0E5187iBp4G" TargetMode="External"/><Relationship Id="rId22" Type="http://schemas.openxmlformats.org/officeDocument/2006/relationships/hyperlink" Target="consultantplus://offline/ref=593AB00EA1C24FC90EF04091AF67513B88A889FB9C003954AB2B863E4E04A97286BA42050DEDE6ADi0p7G" TargetMode="External"/><Relationship Id="rId27" Type="http://schemas.openxmlformats.org/officeDocument/2006/relationships/hyperlink" Target="consultantplus://offline/ref=593AB00EA1C24FC90EF04091AF67513B88A889FB9C003954AB2B863E4E04A97286BA42050DEDE6AEi0pDG" TargetMode="External"/><Relationship Id="rId30" Type="http://schemas.openxmlformats.org/officeDocument/2006/relationships/hyperlink" Target="consultantplus://offline/ref=593AB00EA1C24FC90EF04091AF67513B88A889FB9C003954AB2B863E4E04A97286BA42050DEDE6AFi0pEG" TargetMode="External"/><Relationship Id="rId35" Type="http://schemas.openxmlformats.org/officeDocument/2006/relationships/hyperlink" Target="consultantplus://offline/ref=B3DF7AAE29AE5397864BD1053BC75CE3D9B7DA34BDFF5C24C0C4871D38F1513D1Bt8F" TargetMode="External"/><Relationship Id="rId43" Type="http://schemas.openxmlformats.org/officeDocument/2006/relationships/hyperlink" Target="consultantplus://offline/ref=593AB00EA1C24FC90EF04091AF67513B88A889FB9C003954AB2B863E4E04A97286BA42050DEDE6A8i0pEG" TargetMode="External"/><Relationship Id="rId48" Type="http://schemas.openxmlformats.org/officeDocument/2006/relationships/hyperlink" Target="consultantplus://offline/ref=593AB00EA1C24FC90EF04091AF67513B88A889FB9C003954AB2B863E4E04A97286BA42050DEDE6AC0F518AiBp5G" TargetMode="External"/><Relationship Id="rId8" Type="http://schemas.openxmlformats.org/officeDocument/2006/relationships/hyperlink" Target="consultantplus://offline/ref=593AB00EA1C24FC90EF04091AF67513B88A889FB9C003954AB2B863E4E04A97286BA42050DEDE6AC0E578CiBp2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1</Pages>
  <Words>7833</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sysadmin</cp:lastModifiedBy>
  <cp:revision>276</cp:revision>
  <cp:lastPrinted>2019-12-27T11:31:00Z</cp:lastPrinted>
  <dcterms:created xsi:type="dcterms:W3CDTF">2016-01-08T06:41:00Z</dcterms:created>
  <dcterms:modified xsi:type="dcterms:W3CDTF">2020-04-14T13:40:00Z</dcterms:modified>
</cp:coreProperties>
</file>