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Заключение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об оценке проекта муниципального нормативного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1. Общие сведения: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структурного подразделения администрации</w:t>
      </w:r>
      <w:r w:rsidRPr="00C401B3">
        <w:rPr>
          <w:sz w:val="24"/>
          <w:szCs w:val="24"/>
        </w:rPr>
        <w:t>:</w:t>
      </w:r>
    </w:p>
    <w:p w:rsidR="00C401B3" w:rsidRPr="00C401B3" w:rsidRDefault="003C672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C6725">
        <w:rPr>
          <w:sz w:val="24"/>
          <w:szCs w:val="24"/>
        </w:rPr>
        <w:t xml:space="preserve">правление </w:t>
      </w:r>
      <w:r w:rsidR="00353047">
        <w:rPr>
          <w:sz w:val="24"/>
          <w:szCs w:val="24"/>
        </w:rPr>
        <w:t>развития территорий</w:t>
      </w:r>
      <w:r w:rsidRPr="003C6725">
        <w:rPr>
          <w:sz w:val="24"/>
          <w:szCs w:val="24"/>
        </w:rPr>
        <w:t xml:space="preserve"> администрации Починковского муниципального округа</w:t>
      </w:r>
      <w:r w:rsidR="00C401B3" w:rsidRPr="00C401B3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регулирующего акта</w:t>
      </w:r>
      <w:r w:rsidRPr="00C401B3">
        <w:rPr>
          <w:sz w:val="24"/>
          <w:szCs w:val="24"/>
        </w:rPr>
        <w:t xml:space="preserve">: </w:t>
      </w:r>
      <w:r w:rsidR="003C6725" w:rsidRPr="003C6725">
        <w:rPr>
          <w:sz w:val="24"/>
          <w:szCs w:val="24"/>
        </w:rPr>
        <w:t>Проект решения Совета депутатов Починковского муниципального округа «</w:t>
      </w:r>
      <w:r w:rsidR="00353047" w:rsidRPr="00353047">
        <w:rPr>
          <w:sz w:val="24"/>
          <w:szCs w:val="24"/>
        </w:rPr>
        <w:t>Об утверждении правил благоустройства Починковского муниципального округа Нижегородской области</w:t>
      </w:r>
      <w:r w:rsidR="003C6725" w:rsidRPr="003C6725">
        <w:rPr>
          <w:sz w:val="24"/>
          <w:szCs w:val="24"/>
        </w:rPr>
        <w:t>»</w:t>
      </w:r>
    </w:p>
    <w:p w:rsidR="00B34EA8" w:rsidRDefault="00B34EA8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2. Описание существующей проблемы: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Причины вмешательства</w:t>
      </w:r>
      <w:r w:rsidRPr="00C401B3">
        <w:rPr>
          <w:sz w:val="24"/>
          <w:szCs w:val="24"/>
        </w:rPr>
        <w:t xml:space="preserve"> (На решение какой проблемы направлено рассматриваемое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регулирование?): </w:t>
      </w:r>
    </w:p>
    <w:p w:rsidR="00353047" w:rsidRPr="003121C7" w:rsidRDefault="00B34EA8" w:rsidP="003530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3047">
        <w:rPr>
          <w:rFonts w:ascii="Times New Roman" w:hAnsi="Times New Roman" w:cs="Times New Roman"/>
          <w:b w:val="0"/>
          <w:sz w:val="24"/>
          <w:szCs w:val="24"/>
        </w:rPr>
        <w:t xml:space="preserve">Данный проект </w:t>
      </w:r>
      <w:r w:rsidR="003C6725" w:rsidRPr="00353047">
        <w:rPr>
          <w:rFonts w:ascii="Times New Roman" w:hAnsi="Times New Roman" w:cs="Times New Roman"/>
          <w:b w:val="0"/>
          <w:sz w:val="24"/>
          <w:szCs w:val="24"/>
        </w:rPr>
        <w:t>устанавливает</w:t>
      </w:r>
      <w:r w:rsidR="003C6725" w:rsidRPr="00646EAE">
        <w:rPr>
          <w:sz w:val="24"/>
          <w:szCs w:val="24"/>
        </w:rPr>
        <w:t xml:space="preserve"> </w:t>
      </w:r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 xml:space="preserve">обязательные для исполнения требования к состоянию общественных пространств на территории муниципального образования,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к доступности городской (сельской) среды для </w:t>
      </w:r>
      <w:proofErr w:type="spellStart"/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>маломобильных</w:t>
      </w:r>
      <w:proofErr w:type="spellEnd"/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 xml:space="preserve"> групп населения, требования к состоянию населенных</w:t>
      </w:r>
      <w:proofErr w:type="gramEnd"/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 xml:space="preserve"> пунктов, определяют общие подходы к планированию и осуществлению проектов по благоустройству, механизмы общественного участия в процессе благоустройства, инструменты </w:t>
      </w:r>
      <w:proofErr w:type="gramStart"/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353047" w:rsidRPr="003121C7">
        <w:rPr>
          <w:rFonts w:ascii="Times New Roman" w:hAnsi="Times New Roman" w:cs="Times New Roman"/>
          <w:b w:val="0"/>
          <w:sz w:val="24"/>
          <w:szCs w:val="24"/>
        </w:rPr>
        <w:t xml:space="preserve"> качеством выполняемых работ по благоустройству и текущим состоянием отдельных элементов и объектов, содержат перечень ответственных за качество содержания населенных пунктов лиц и структур.</w:t>
      </w:r>
    </w:p>
    <w:p w:rsidR="00B34EA8" w:rsidRDefault="00B34EA8" w:rsidP="00B34E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Цель введения акта: </w:t>
      </w:r>
    </w:p>
    <w:p w:rsidR="00353047" w:rsidRDefault="00BF6B2C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F6B2C">
        <w:rPr>
          <w:sz w:val="24"/>
          <w:szCs w:val="24"/>
        </w:rPr>
        <w:t xml:space="preserve">риведение муниципальных нормативных правовых актов в сфере благоустройства в соответствии с требованиями </w:t>
      </w:r>
      <w:r>
        <w:rPr>
          <w:sz w:val="24"/>
          <w:szCs w:val="24"/>
        </w:rPr>
        <w:t xml:space="preserve">федерального и регионального </w:t>
      </w:r>
      <w:r w:rsidRPr="00BF6B2C">
        <w:rPr>
          <w:sz w:val="24"/>
          <w:szCs w:val="24"/>
        </w:rPr>
        <w:t>законодательства.</w:t>
      </w:r>
      <w:r>
        <w:rPr>
          <w:sz w:val="24"/>
          <w:szCs w:val="24"/>
        </w:rPr>
        <w:t xml:space="preserve"> </w:t>
      </w:r>
      <w:r w:rsidR="00353047">
        <w:rPr>
          <w:sz w:val="24"/>
          <w:szCs w:val="24"/>
        </w:rPr>
        <w:t>О</w:t>
      </w:r>
      <w:r w:rsidR="00353047" w:rsidRPr="00B220B4">
        <w:rPr>
          <w:sz w:val="24"/>
          <w:szCs w:val="24"/>
        </w:rPr>
        <w:t>беспечени</w:t>
      </w:r>
      <w:r w:rsidR="00353047">
        <w:rPr>
          <w:sz w:val="24"/>
          <w:szCs w:val="24"/>
        </w:rPr>
        <w:t>е</w:t>
      </w:r>
      <w:r w:rsidR="00353047" w:rsidRPr="00B220B4">
        <w:rPr>
          <w:sz w:val="24"/>
          <w:szCs w:val="24"/>
        </w:rPr>
        <w:t xml:space="preserve"> прав граждан на благоприятную среду обитания</w:t>
      </w:r>
    </w:p>
    <w:p w:rsidR="00353047" w:rsidRDefault="00353047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Риски, связанные с текущей ситуацией: </w:t>
      </w:r>
      <w:r w:rsidR="00BF6B2C" w:rsidRPr="00BF6B2C">
        <w:rPr>
          <w:sz w:val="24"/>
          <w:szCs w:val="24"/>
        </w:rPr>
        <w:t xml:space="preserve">Непринятие проекта затруднит соблюдение юридическими лицами, индивидуальными предпринимателями, гражданами (физическими лицами), должностными лицами требований к надлежащему содержанию объектов благоустройства на территории </w:t>
      </w:r>
      <w:r w:rsidR="00BF6B2C">
        <w:rPr>
          <w:sz w:val="24"/>
          <w:szCs w:val="24"/>
        </w:rPr>
        <w:t>Починковского муниципального округа</w:t>
      </w:r>
      <w:r w:rsidR="00BF6B2C" w:rsidRPr="00BF6B2C">
        <w:rPr>
          <w:sz w:val="24"/>
          <w:szCs w:val="24"/>
        </w:rPr>
        <w:t>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Последствия, если никаких действий не будет предпринято</w:t>
      </w:r>
      <w:r w:rsidRPr="00C401B3">
        <w:rPr>
          <w:sz w:val="24"/>
          <w:szCs w:val="24"/>
        </w:rPr>
        <w:t xml:space="preserve">: </w:t>
      </w:r>
      <w:r w:rsidR="00BF6B2C" w:rsidRPr="00BF6B2C">
        <w:rPr>
          <w:sz w:val="24"/>
          <w:szCs w:val="24"/>
        </w:rPr>
        <w:t xml:space="preserve">Отсутствие механизма превентивного и последующего воздействия на соблюдение юридическими лицами, индивидуальными предпринимателями, гражданами (физическими лицами), должностными лицами требований к надлежащему содержанию объектов благоустройства на территории </w:t>
      </w:r>
      <w:r w:rsidR="00BF6B2C">
        <w:rPr>
          <w:sz w:val="24"/>
          <w:szCs w:val="24"/>
        </w:rPr>
        <w:t>Починковского муниципального</w:t>
      </w:r>
      <w:r w:rsidR="00BF6B2C" w:rsidRPr="00BF6B2C">
        <w:rPr>
          <w:sz w:val="24"/>
          <w:szCs w:val="24"/>
        </w:rPr>
        <w:t xml:space="preserve"> </w:t>
      </w:r>
      <w:r w:rsidR="00BF6B2C">
        <w:rPr>
          <w:sz w:val="24"/>
          <w:szCs w:val="24"/>
        </w:rPr>
        <w:t>округа способствует увеличению</w:t>
      </w:r>
      <w:r w:rsidR="00BF6B2C" w:rsidRPr="00BF6B2C">
        <w:rPr>
          <w:sz w:val="24"/>
          <w:szCs w:val="24"/>
        </w:rPr>
        <w:t xml:space="preserve"> количества совершаемых правонарушений в сфере благоустройства, обеспечения чистоты и порядка на территории </w:t>
      </w:r>
      <w:r w:rsidR="00BF6B2C">
        <w:rPr>
          <w:sz w:val="24"/>
          <w:szCs w:val="24"/>
        </w:rPr>
        <w:t>Починковского муниципального округа</w:t>
      </w:r>
    </w:p>
    <w:p w:rsidR="00BF6B2C" w:rsidRDefault="00BF6B2C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Социальные   группы,  экономические  сектора  или  территории,  на  которые</w:t>
      </w:r>
    </w:p>
    <w:p w:rsid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оказывается воздействие:</w:t>
      </w:r>
      <w:r w:rsidRPr="00C401B3">
        <w:rPr>
          <w:sz w:val="24"/>
          <w:szCs w:val="24"/>
        </w:rPr>
        <w:t xml:space="preserve"> </w:t>
      </w:r>
      <w:r w:rsidR="00860625" w:rsidRPr="00860625">
        <w:rPr>
          <w:sz w:val="24"/>
          <w:szCs w:val="24"/>
        </w:rPr>
        <w:t>Юридические лица, индивидуальные предприниматели, граждане (физические лица), должностные лица.</w:t>
      </w:r>
    </w:p>
    <w:p w:rsidR="00860625" w:rsidRPr="00C401B3" w:rsidRDefault="0086062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3. Цели регулирования: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цели регулирования</w:t>
      </w:r>
      <w:r w:rsidRPr="00C401B3">
        <w:rPr>
          <w:sz w:val="24"/>
          <w:szCs w:val="24"/>
        </w:rPr>
        <w:t xml:space="preserve">: </w:t>
      </w:r>
      <w:r w:rsidR="00860625" w:rsidRPr="00860625">
        <w:rPr>
          <w:sz w:val="24"/>
          <w:szCs w:val="24"/>
        </w:rPr>
        <w:t xml:space="preserve">Данное правовое регулирование направлено на установление требований к надлежащему содержанию объектов благоустройства на </w:t>
      </w:r>
      <w:r w:rsidR="00860625" w:rsidRPr="00860625">
        <w:rPr>
          <w:sz w:val="24"/>
          <w:szCs w:val="24"/>
        </w:rPr>
        <w:lastRenderedPageBreak/>
        <w:t xml:space="preserve">территории </w:t>
      </w:r>
      <w:r w:rsidR="00860625">
        <w:rPr>
          <w:sz w:val="24"/>
          <w:szCs w:val="24"/>
        </w:rPr>
        <w:t>Починковского муниципального округа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Обоснование    неэффективности   </w:t>
      </w:r>
      <w:proofErr w:type="gramStart"/>
      <w:r w:rsidRPr="00C401B3">
        <w:rPr>
          <w:b/>
          <w:sz w:val="24"/>
          <w:szCs w:val="24"/>
        </w:rPr>
        <w:t>действующего</w:t>
      </w:r>
      <w:proofErr w:type="gramEnd"/>
      <w:r w:rsidRPr="00C401B3">
        <w:rPr>
          <w:b/>
          <w:sz w:val="24"/>
          <w:szCs w:val="24"/>
        </w:rPr>
        <w:t xml:space="preserve">   в   рассматриваемой   сфере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регулирования</w:t>
      </w:r>
      <w:r w:rsidRPr="00C401B3">
        <w:rPr>
          <w:sz w:val="24"/>
          <w:szCs w:val="24"/>
        </w:rPr>
        <w:t xml:space="preserve">: </w:t>
      </w:r>
      <w:r w:rsidR="00860625">
        <w:rPr>
          <w:sz w:val="24"/>
          <w:szCs w:val="24"/>
        </w:rPr>
        <w:t xml:space="preserve">В соответствии с Законом Нижегородской области от 29 апреля 2020 года №39-З «О преобразовании муниципальных образований Починковского муниципального района Нижегородской области» </w:t>
      </w:r>
      <w:r w:rsidR="00860625" w:rsidRPr="00860625">
        <w:rPr>
          <w:sz w:val="24"/>
          <w:szCs w:val="24"/>
        </w:rPr>
        <w:t>решени</w:t>
      </w:r>
      <w:r w:rsidR="00860625">
        <w:rPr>
          <w:sz w:val="24"/>
          <w:szCs w:val="24"/>
        </w:rPr>
        <w:t>я</w:t>
      </w:r>
      <w:r w:rsidR="00860625" w:rsidRPr="00860625">
        <w:rPr>
          <w:sz w:val="24"/>
          <w:szCs w:val="24"/>
        </w:rPr>
        <w:t xml:space="preserve"> сельск</w:t>
      </w:r>
      <w:r w:rsidR="00860625">
        <w:rPr>
          <w:sz w:val="24"/>
          <w:szCs w:val="24"/>
        </w:rPr>
        <w:t>их</w:t>
      </w:r>
      <w:r w:rsidR="00860625" w:rsidRPr="00860625">
        <w:rPr>
          <w:sz w:val="24"/>
          <w:szCs w:val="24"/>
        </w:rPr>
        <w:t xml:space="preserve"> Совет</w:t>
      </w:r>
      <w:r w:rsidR="00860625">
        <w:rPr>
          <w:sz w:val="24"/>
          <w:szCs w:val="24"/>
        </w:rPr>
        <w:t>ов</w:t>
      </w:r>
      <w:r w:rsidR="00860625" w:rsidRPr="00860625">
        <w:rPr>
          <w:sz w:val="24"/>
          <w:szCs w:val="24"/>
        </w:rPr>
        <w:t xml:space="preserve"> </w:t>
      </w:r>
      <w:r w:rsidR="00860625">
        <w:rPr>
          <w:sz w:val="24"/>
          <w:szCs w:val="24"/>
        </w:rPr>
        <w:t xml:space="preserve">Починковского </w:t>
      </w:r>
      <w:r w:rsidR="00860625" w:rsidRPr="00860625">
        <w:rPr>
          <w:sz w:val="24"/>
          <w:szCs w:val="24"/>
        </w:rPr>
        <w:t>муниципального района</w:t>
      </w:r>
      <w:r w:rsidR="00FE7DF5">
        <w:rPr>
          <w:sz w:val="24"/>
          <w:szCs w:val="24"/>
        </w:rPr>
        <w:t>, утверждающие правила благоустройства территорий</w:t>
      </w:r>
      <w:r w:rsidR="00860625" w:rsidRPr="00860625">
        <w:rPr>
          <w:sz w:val="24"/>
          <w:szCs w:val="24"/>
        </w:rPr>
        <w:t xml:space="preserve"> сельск</w:t>
      </w:r>
      <w:r w:rsidR="00FE7DF5">
        <w:rPr>
          <w:sz w:val="24"/>
          <w:szCs w:val="24"/>
        </w:rPr>
        <w:t>их</w:t>
      </w:r>
      <w:r w:rsidR="00860625" w:rsidRPr="00860625">
        <w:rPr>
          <w:sz w:val="24"/>
          <w:szCs w:val="24"/>
        </w:rPr>
        <w:t xml:space="preserve"> поселени</w:t>
      </w:r>
      <w:r w:rsidR="00FE7DF5">
        <w:rPr>
          <w:sz w:val="24"/>
          <w:szCs w:val="24"/>
        </w:rPr>
        <w:t>й</w:t>
      </w:r>
      <w:r w:rsidR="00331AAF">
        <w:rPr>
          <w:sz w:val="24"/>
          <w:szCs w:val="24"/>
        </w:rPr>
        <w:t>,</w:t>
      </w:r>
      <w:r w:rsidR="00860625">
        <w:rPr>
          <w:sz w:val="24"/>
          <w:szCs w:val="24"/>
        </w:rPr>
        <w:t xml:space="preserve"> утратили силу.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4. Возможные варианты достижения поставленной цели: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Невмешательство:</w:t>
      </w:r>
      <w:r w:rsidRPr="00C401B3">
        <w:rPr>
          <w:sz w:val="24"/>
          <w:szCs w:val="24"/>
        </w:rPr>
        <w:t xml:space="preserve">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Совершенствование применения существующего регулирования</w:t>
      </w:r>
      <w:r w:rsidRPr="00C401B3">
        <w:rPr>
          <w:sz w:val="24"/>
          <w:szCs w:val="24"/>
        </w:rPr>
        <w:t>: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Саморегулирование</w:t>
      </w:r>
      <w:r w:rsidRPr="00C401B3">
        <w:rPr>
          <w:sz w:val="24"/>
          <w:szCs w:val="24"/>
        </w:rPr>
        <w:t xml:space="preserve">: </w:t>
      </w:r>
      <w:r w:rsidR="00AF213D">
        <w:rPr>
          <w:sz w:val="24"/>
          <w:szCs w:val="24"/>
        </w:rPr>
        <w:t>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Прямое регулирование</w:t>
      </w:r>
      <w:r w:rsidRPr="00C401B3">
        <w:rPr>
          <w:sz w:val="24"/>
          <w:szCs w:val="24"/>
        </w:rPr>
        <w:t xml:space="preserve">: вариант не предполагается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Какие  инструменты  могут  быть  использованы  для  достижения поставленной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цели?:</w:t>
      </w:r>
      <w:r w:rsidRPr="00C401B3">
        <w:rPr>
          <w:sz w:val="24"/>
          <w:szCs w:val="24"/>
        </w:rPr>
        <w:t xml:space="preserve"> принятие нормативно-правового акта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(если возможно</w:t>
      </w:r>
      <w:r w:rsidRPr="00C401B3">
        <w:rPr>
          <w:sz w:val="24"/>
          <w:szCs w:val="24"/>
        </w:rPr>
        <w:t xml:space="preserve">): -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5. Публичные консультации: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Стороны, с которыми были проведены консультации</w:t>
      </w:r>
      <w:r w:rsidRPr="00C401B3">
        <w:rPr>
          <w:sz w:val="24"/>
          <w:szCs w:val="24"/>
        </w:rPr>
        <w:t>: АНО «Центр развития предпринимательства Починковского муниципального района», Аппарат уполномоченного по защите прав предпринимателей в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результаты консультаций</w:t>
      </w:r>
      <w:r w:rsidRPr="00C401B3">
        <w:rPr>
          <w:sz w:val="24"/>
          <w:szCs w:val="24"/>
        </w:rPr>
        <w:t>:</w:t>
      </w:r>
    </w:p>
    <w:p w:rsidR="00C401B3" w:rsidRPr="00C401B3" w:rsidRDefault="00FE7D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Замечаний и предложений не поступило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6. Рекомендуемый вариант регулирующего решения: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Описание  выбранного  варианта  (принятие  новых  муниципальных нормативных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 актов,  признание  </w:t>
      </w:r>
      <w:proofErr w:type="gramStart"/>
      <w:r w:rsidRPr="00C401B3">
        <w:rPr>
          <w:b/>
          <w:sz w:val="24"/>
          <w:szCs w:val="24"/>
        </w:rPr>
        <w:t>утратившими</w:t>
      </w:r>
      <w:proofErr w:type="gramEnd"/>
      <w:r w:rsidRPr="00C401B3">
        <w:rPr>
          <w:b/>
          <w:sz w:val="24"/>
          <w:szCs w:val="24"/>
        </w:rPr>
        <w:t xml:space="preserve">  силу  муниципальных  нормативных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актов,  внесение  изменений  в </w:t>
      </w:r>
      <w:proofErr w:type="gramStart"/>
      <w:r w:rsidRPr="00C401B3">
        <w:rPr>
          <w:b/>
          <w:sz w:val="24"/>
          <w:szCs w:val="24"/>
        </w:rPr>
        <w:t>муниципальные</w:t>
      </w:r>
      <w:proofErr w:type="gramEnd"/>
      <w:r w:rsidRPr="00C401B3">
        <w:rPr>
          <w:b/>
          <w:sz w:val="24"/>
          <w:szCs w:val="24"/>
        </w:rPr>
        <w:t xml:space="preserve"> нормативные правовые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акты, сохранение действующего режима регулирования):</w:t>
      </w:r>
      <w:r w:rsidRPr="00C401B3">
        <w:rPr>
          <w:sz w:val="24"/>
          <w:szCs w:val="24"/>
        </w:rPr>
        <w:t xml:space="preserve">  </w:t>
      </w:r>
      <w:r w:rsidR="00C903F5">
        <w:rPr>
          <w:sz w:val="24"/>
          <w:szCs w:val="24"/>
        </w:rPr>
        <w:t>принятие</w:t>
      </w:r>
      <w:r w:rsidRPr="00C401B3">
        <w:rPr>
          <w:sz w:val="24"/>
          <w:szCs w:val="24"/>
        </w:rPr>
        <w:t xml:space="preserve"> нормативно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 Ожидаемые выгоды и издержки от реализации выбранного варианта</w:t>
      </w:r>
      <w:r w:rsidRPr="00C401B3">
        <w:rPr>
          <w:sz w:val="24"/>
          <w:szCs w:val="24"/>
        </w:rPr>
        <w:t>:</w:t>
      </w:r>
    </w:p>
    <w:p w:rsidR="00FE7DF5" w:rsidRPr="00FE7DF5" w:rsidRDefault="00FE7DF5" w:rsidP="00FE7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7DF5">
        <w:rPr>
          <w:sz w:val="24"/>
          <w:szCs w:val="24"/>
        </w:rPr>
        <w:t xml:space="preserve">Издержки от реализации принятого нормативного правового акта </w:t>
      </w:r>
    </w:p>
    <w:p w:rsidR="00FE7DF5" w:rsidRDefault="00FE7DF5" w:rsidP="00FE7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7DF5">
        <w:rPr>
          <w:sz w:val="24"/>
          <w:szCs w:val="24"/>
        </w:rPr>
        <w:t xml:space="preserve">не ожидаются. </w:t>
      </w:r>
    </w:p>
    <w:p w:rsidR="00C401B3" w:rsidRPr="00C401B3" w:rsidRDefault="00C401B3" w:rsidP="00FE7D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применения соответствующего варианта</w:t>
      </w:r>
      <w:r w:rsidRPr="00C401B3">
        <w:rPr>
          <w:sz w:val="24"/>
          <w:szCs w:val="24"/>
        </w:rPr>
        <w:t xml:space="preserve">: Негативных последствий от принятия </w:t>
      </w:r>
      <w:r w:rsidR="00FE7DF5">
        <w:rPr>
          <w:sz w:val="24"/>
          <w:szCs w:val="24"/>
        </w:rPr>
        <w:t>нормативного акта</w:t>
      </w:r>
      <w:r w:rsidRPr="00C401B3">
        <w:rPr>
          <w:sz w:val="24"/>
          <w:szCs w:val="24"/>
        </w:rPr>
        <w:t xml:space="preserve"> не предполагается.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Pr="00C401B3">
        <w:rPr>
          <w:b/>
          <w:sz w:val="24"/>
          <w:szCs w:val="24"/>
        </w:rPr>
        <w:t>Период воздействия</w:t>
      </w:r>
      <w:r w:rsidRPr="00C401B3">
        <w:rPr>
          <w:sz w:val="24"/>
          <w:szCs w:val="24"/>
        </w:rPr>
        <w:t xml:space="preserve"> долгосрочный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7. Информация об исполнителях: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="00FE7DF5">
        <w:rPr>
          <w:sz w:val="24"/>
          <w:szCs w:val="24"/>
        </w:rPr>
        <w:t>Ларин Дмитрий Иванович</w:t>
      </w:r>
      <w:r w:rsidRPr="00C401B3">
        <w:rPr>
          <w:sz w:val="24"/>
          <w:szCs w:val="24"/>
        </w:rPr>
        <w:t xml:space="preserve"> – </w:t>
      </w:r>
      <w:r w:rsidR="00C903F5">
        <w:rPr>
          <w:sz w:val="24"/>
          <w:szCs w:val="24"/>
        </w:rPr>
        <w:t>начальник</w:t>
      </w:r>
      <w:r w:rsidRPr="00C401B3">
        <w:rPr>
          <w:sz w:val="24"/>
          <w:szCs w:val="24"/>
        </w:rPr>
        <w:t xml:space="preserve"> управления</w:t>
      </w:r>
      <w:r w:rsidR="00FE7DF5">
        <w:rPr>
          <w:sz w:val="24"/>
          <w:szCs w:val="24"/>
        </w:rPr>
        <w:t xml:space="preserve"> развития территорий </w:t>
      </w:r>
      <w:r w:rsidR="00C903F5">
        <w:rPr>
          <w:sz w:val="24"/>
          <w:szCs w:val="24"/>
        </w:rPr>
        <w:t xml:space="preserve">администрации Починковского муниципального округа Нижегородской области, (8 831 97 </w:t>
      </w:r>
      <w:r w:rsidRPr="00C401B3">
        <w:rPr>
          <w:sz w:val="24"/>
          <w:szCs w:val="24"/>
        </w:rPr>
        <w:t>5-0</w:t>
      </w:r>
      <w:r w:rsidR="00FE7DF5">
        <w:rPr>
          <w:sz w:val="24"/>
          <w:szCs w:val="24"/>
        </w:rPr>
        <w:t>0</w:t>
      </w:r>
      <w:r w:rsidR="00C903F5">
        <w:rPr>
          <w:sz w:val="24"/>
          <w:szCs w:val="24"/>
        </w:rPr>
        <w:t>-</w:t>
      </w:r>
      <w:r w:rsidR="00FE7DF5">
        <w:rPr>
          <w:sz w:val="24"/>
          <w:szCs w:val="24"/>
        </w:rPr>
        <w:t>6</w:t>
      </w:r>
      <w:r w:rsidR="00C903F5">
        <w:rPr>
          <w:sz w:val="24"/>
          <w:szCs w:val="24"/>
        </w:rPr>
        <w:t>1</w:t>
      </w:r>
      <w:r w:rsidRPr="00C401B3">
        <w:rPr>
          <w:sz w:val="24"/>
          <w:szCs w:val="24"/>
        </w:rPr>
        <w:t>),</w:t>
      </w:r>
      <w:r w:rsidR="00C903F5">
        <w:rPr>
          <w:sz w:val="24"/>
          <w:szCs w:val="24"/>
        </w:rPr>
        <w:t xml:space="preserve"> </w:t>
      </w:r>
      <w:proofErr w:type="spellStart"/>
      <w:r w:rsidR="00FE7DF5" w:rsidRPr="00FE7DF5">
        <w:rPr>
          <w:sz w:val="24"/>
          <w:szCs w:val="24"/>
          <w:lang w:val="en-US"/>
        </w:rPr>
        <w:t>dmitryi</w:t>
      </w:r>
      <w:proofErr w:type="spellEnd"/>
      <w:r w:rsidR="00FE7DF5" w:rsidRPr="00FE7DF5">
        <w:rPr>
          <w:sz w:val="24"/>
          <w:szCs w:val="24"/>
        </w:rPr>
        <w:t>-</w:t>
      </w:r>
      <w:proofErr w:type="spellStart"/>
      <w:r w:rsidR="00FE7DF5" w:rsidRPr="00FE7DF5">
        <w:rPr>
          <w:sz w:val="24"/>
          <w:szCs w:val="24"/>
          <w:lang w:val="en-US"/>
        </w:rPr>
        <w:t>larin</w:t>
      </w:r>
      <w:proofErr w:type="spellEnd"/>
      <w:r w:rsidR="00FE7DF5" w:rsidRPr="00FE7DF5">
        <w:rPr>
          <w:sz w:val="24"/>
          <w:szCs w:val="24"/>
        </w:rPr>
        <w:t>@</w:t>
      </w:r>
      <w:r w:rsidR="00FE7DF5" w:rsidRPr="00FE7DF5">
        <w:rPr>
          <w:sz w:val="24"/>
          <w:szCs w:val="24"/>
          <w:lang w:val="en-US"/>
        </w:rPr>
        <w:t>mail</w:t>
      </w:r>
      <w:r w:rsidR="00FE7DF5" w:rsidRPr="00FE7DF5">
        <w:rPr>
          <w:sz w:val="24"/>
          <w:szCs w:val="24"/>
        </w:rPr>
        <w:t>.</w:t>
      </w:r>
      <w:proofErr w:type="spellStart"/>
      <w:r w:rsidR="00FE7DF5" w:rsidRPr="00FE7DF5">
        <w:rPr>
          <w:sz w:val="24"/>
          <w:szCs w:val="24"/>
          <w:lang w:val="en-US"/>
        </w:rPr>
        <w:t>ru</w:t>
      </w:r>
      <w:proofErr w:type="spellEnd"/>
    </w:p>
    <w:p w:rsidR="00331AAF" w:rsidRDefault="00331AAF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Начальник управления </w:t>
      </w:r>
    </w:p>
    <w:p w:rsidR="001813D2" w:rsidRDefault="00FE7D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развития территорий</w:t>
      </w:r>
    </w:p>
    <w:p w:rsidR="00C401B3" w:rsidRPr="00C401B3" w:rsidRDefault="001813D2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округа</w:t>
      </w:r>
      <w:r w:rsidR="00C541FC">
        <w:rPr>
          <w:sz w:val="24"/>
          <w:szCs w:val="24"/>
        </w:rPr>
        <w:t xml:space="preserve"> </w:t>
      </w:r>
      <w:r w:rsidR="00C401B3" w:rsidRPr="00C401B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401B3" w:rsidRPr="00C401B3">
        <w:rPr>
          <w:sz w:val="24"/>
          <w:szCs w:val="24"/>
        </w:rPr>
        <w:t xml:space="preserve">  </w:t>
      </w:r>
      <w:r w:rsidR="00FE7DF5">
        <w:rPr>
          <w:sz w:val="24"/>
          <w:szCs w:val="24"/>
        </w:rPr>
        <w:t>Д.И.Ларин</w:t>
      </w:r>
    </w:p>
    <w:p w:rsidR="00270C73" w:rsidRDefault="00C401B3" w:rsidP="00331AAF">
      <w:pPr>
        <w:widowControl w:val="0"/>
        <w:autoSpaceDE w:val="0"/>
        <w:autoSpaceDN w:val="0"/>
        <w:adjustRightInd w:val="0"/>
        <w:jc w:val="both"/>
      </w:pPr>
      <w:r w:rsidRPr="00C401B3">
        <w:rPr>
          <w:sz w:val="24"/>
          <w:szCs w:val="24"/>
        </w:rPr>
        <w:t xml:space="preserve">                                                      </w:t>
      </w:r>
    </w:p>
    <w:sectPr w:rsidR="00270C73" w:rsidSect="00C40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38"/>
    <w:rsid w:val="00091E4A"/>
    <w:rsid w:val="001813D2"/>
    <w:rsid w:val="001C0B5D"/>
    <w:rsid w:val="00270C73"/>
    <w:rsid w:val="002E0957"/>
    <w:rsid w:val="00321C4E"/>
    <w:rsid w:val="00331AAF"/>
    <w:rsid w:val="00353047"/>
    <w:rsid w:val="003C6725"/>
    <w:rsid w:val="003D0DCA"/>
    <w:rsid w:val="0041711A"/>
    <w:rsid w:val="0055143A"/>
    <w:rsid w:val="005B5EA6"/>
    <w:rsid w:val="0073059D"/>
    <w:rsid w:val="00735855"/>
    <w:rsid w:val="00830847"/>
    <w:rsid w:val="00860625"/>
    <w:rsid w:val="008D7400"/>
    <w:rsid w:val="00962A6A"/>
    <w:rsid w:val="00A52A50"/>
    <w:rsid w:val="00AF213D"/>
    <w:rsid w:val="00B2357F"/>
    <w:rsid w:val="00B34EA8"/>
    <w:rsid w:val="00BF6B2C"/>
    <w:rsid w:val="00C401B3"/>
    <w:rsid w:val="00C541FC"/>
    <w:rsid w:val="00C903F5"/>
    <w:rsid w:val="00CE1338"/>
    <w:rsid w:val="00E56292"/>
    <w:rsid w:val="00EA269B"/>
    <w:rsid w:val="00EC1749"/>
    <w:rsid w:val="00EE2A52"/>
    <w:rsid w:val="00F23EF8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E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C903F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7">
    <w:name w:val="Абзац списка Знак"/>
    <w:link w:val="a6"/>
    <w:uiPriority w:val="99"/>
    <w:locked/>
    <w:rsid w:val="00C903F5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35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21</cp:revision>
  <cp:lastPrinted>2021-08-30T11:07:00Z</cp:lastPrinted>
  <dcterms:created xsi:type="dcterms:W3CDTF">2021-06-01T12:20:00Z</dcterms:created>
  <dcterms:modified xsi:type="dcterms:W3CDTF">2021-09-13T10:20:00Z</dcterms:modified>
</cp:coreProperties>
</file>