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68" w:rsidRDefault="005A3868" w:rsidP="005A3868">
      <w:pPr>
        <w:pStyle w:val="a3"/>
        <w:spacing w:line="252" w:lineRule="auto"/>
        <w:jc w:val="center"/>
        <w:rPr>
          <w:rFonts w:ascii="Arial" w:eastAsiaTheme="minorEastAsia" w:hAnsi="Arial" w:cs="Arial"/>
          <w:b/>
          <w:bCs/>
          <w:sz w:val="32"/>
          <w:szCs w:val="32"/>
        </w:rPr>
      </w:pPr>
      <w:r>
        <w:rPr>
          <w:rFonts w:ascii="Arial" w:eastAsiaTheme="minorEastAsia" w:hAnsi="Arial" w:cs="Arial"/>
          <w:b/>
          <w:bCs/>
          <w:sz w:val="32"/>
          <w:szCs w:val="32"/>
        </w:rPr>
        <w:t>Сельский совет</w:t>
      </w:r>
    </w:p>
    <w:p w:rsidR="005A3868" w:rsidRDefault="005A3868" w:rsidP="005A3868">
      <w:pPr>
        <w:pStyle w:val="a3"/>
        <w:spacing w:line="252" w:lineRule="auto"/>
        <w:jc w:val="center"/>
        <w:rPr>
          <w:rFonts w:ascii="Arial" w:eastAsiaTheme="minorEastAsia" w:hAnsi="Arial" w:cs="Arial"/>
          <w:b/>
          <w:bCs/>
          <w:sz w:val="32"/>
          <w:szCs w:val="32"/>
        </w:rPr>
      </w:pPr>
      <w:r>
        <w:rPr>
          <w:rFonts w:ascii="Arial" w:eastAsiaTheme="minorEastAsia" w:hAnsi="Arial" w:cs="Arial"/>
          <w:b/>
          <w:bCs/>
          <w:sz w:val="32"/>
          <w:szCs w:val="32"/>
        </w:rPr>
        <w:t>Кочкуровского сельсовета</w:t>
      </w:r>
    </w:p>
    <w:p w:rsidR="005A3868" w:rsidRDefault="005A3868" w:rsidP="005A3868">
      <w:pPr>
        <w:pStyle w:val="a3"/>
        <w:spacing w:line="252" w:lineRule="auto"/>
        <w:jc w:val="center"/>
        <w:rPr>
          <w:rFonts w:ascii="Arial" w:eastAsiaTheme="minorEastAsia" w:hAnsi="Arial" w:cs="Arial"/>
          <w:b/>
          <w:bCs/>
          <w:sz w:val="32"/>
          <w:szCs w:val="32"/>
        </w:rPr>
      </w:pPr>
      <w:r>
        <w:rPr>
          <w:rFonts w:ascii="Arial" w:eastAsiaTheme="minorEastAsia" w:hAnsi="Arial" w:cs="Arial"/>
          <w:b/>
          <w:bCs/>
          <w:sz w:val="32"/>
          <w:szCs w:val="32"/>
        </w:rPr>
        <w:t>Починковскогомуниципального  района</w:t>
      </w:r>
    </w:p>
    <w:p w:rsidR="005A3868" w:rsidRDefault="005A3868" w:rsidP="005A3868">
      <w:pPr>
        <w:pStyle w:val="a3"/>
        <w:spacing w:line="252" w:lineRule="auto"/>
        <w:jc w:val="center"/>
        <w:rPr>
          <w:rFonts w:ascii="Arial" w:eastAsiaTheme="minorEastAsia" w:hAnsi="Arial" w:cs="Arial"/>
          <w:b/>
          <w:bCs/>
          <w:sz w:val="32"/>
          <w:szCs w:val="32"/>
        </w:rPr>
      </w:pPr>
      <w:r>
        <w:rPr>
          <w:rFonts w:ascii="Arial" w:eastAsiaTheme="minorEastAsia" w:hAnsi="Arial" w:cs="Arial"/>
          <w:b/>
          <w:bCs/>
          <w:sz w:val="32"/>
          <w:szCs w:val="32"/>
        </w:rPr>
        <w:t>Нижегородской области</w:t>
      </w:r>
    </w:p>
    <w:p w:rsidR="005A3868" w:rsidRDefault="005A3868" w:rsidP="005A3868">
      <w:pPr>
        <w:pStyle w:val="a3"/>
        <w:spacing w:line="252" w:lineRule="auto"/>
        <w:jc w:val="center"/>
        <w:rPr>
          <w:rFonts w:ascii="Arial" w:eastAsiaTheme="minorEastAsia" w:hAnsi="Arial" w:cs="Arial"/>
          <w:b/>
          <w:bCs/>
          <w:sz w:val="32"/>
          <w:szCs w:val="32"/>
        </w:rPr>
      </w:pPr>
    </w:p>
    <w:p w:rsidR="005A3868" w:rsidRDefault="005A3868" w:rsidP="005A3868">
      <w:pPr>
        <w:pStyle w:val="a3"/>
        <w:spacing w:line="252" w:lineRule="auto"/>
        <w:jc w:val="center"/>
        <w:rPr>
          <w:rFonts w:ascii="Arial" w:eastAsiaTheme="minorEastAsia" w:hAnsi="Arial" w:cs="Arial"/>
          <w:b/>
          <w:bCs/>
          <w:sz w:val="32"/>
          <w:szCs w:val="32"/>
        </w:rPr>
      </w:pPr>
      <w:r>
        <w:rPr>
          <w:rFonts w:ascii="Arial" w:eastAsiaTheme="minorEastAsia" w:hAnsi="Arial" w:cs="Arial"/>
          <w:b/>
          <w:bCs/>
          <w:sz w:val="32"/>
          <w:szCs w:val="32"/>
        </w:rPr>
        <w:t>РЕШЕНИЕ</w:t>
      </w:r>
    </w:p>
    <w:p w:rsidR="005A3868" w:rsidRDefault="005A3868" w:rsidP="005A3868">
      <w:pPr>
        <w:pStyle w:val="a3"/>
        <w:jc w:val="both"/>
        <w:rPr>
          <w:rFonts w:ascii="Arial" w:eastAsiaTheme="minorEastAsia" w:hAnsi="Arial" w:cs="Arial"/>
          <w:b/>
          <w:bCs/>
          <w:sz w:val="24"/>
          <w:szCs w:val="24"/>
        </w:rPr>
      </w:pPr>
      <w:r>
        <w:rPr>
          <w:rFonts w:ascii="Arial" w:eastAsiaTheme="minorEastAsia" w:hAnsi="Arial" w:cs="Arial"/>
          <w:b/>
          <w:bCs/>
          <w:sz w:val="32"/>
          <w:szCs w:val="32"/>
        </w:rPr>
        <w:t>21.12.2017                                                                       №_25_</w:t>
      </w:r>
    </w:p>
    <w:p w:rsidR="005A3868" w:rsidRDefault="005A3868" w:rsidP="005A3868">
      <w:pPr>
        <w:rPr>
          <w:rFonts w:ascii="Calibri" w:hAnsi="Calibri" w:cs="Calibri"/>
        </w:rPr>
      </w:pPr>
    </w:p>
    <w:p w:rsidR="005A3868" w:rsidRDefault="005A3868" w:rsidP="005A3868">
      <w:pPr>
        <w:pStyle w:val="ConsPlusNormal"/>
        <w:jc w:val="center"/>
        <w:rPr>
          <w:rFonts w:ascii="Arial" w:eastAsiaTheme="minorEastAsia" w:hAnsi="Arial" w:cs="Arial"/>
          <w:b/>
          <w:bCs/>
          <w:color w:val="000000"/>
          <w:sz w:val="24"/>
          <w:szCs w:val="24"/>
        </w:rPr>
      </w:pPr>
      <w:r>
        <w:rPr>
          <w:rFonts w:ascii="Arial" w:eastAsiaTheme="minorEastAsia" w:hAnsi="Arial" w:cs="Arial"/>
          <w:b/>
          <w:bCs/>
          <w:color w:val="000000"/>
          <w:sz w:val="24"/>
          <w:szCs w:val="24"/>
        </w:rPr>
        <w:t>ОБ УТВЕРЖДЕНИИ ПОЛОЖЕНИЯ О ПОРЯДКЕ СОДЕРЖАНИЯ</w:t>
      </w:r>
    </w:p>
    <w:p w:rsidR="005A3868" w:rsidRDefault="005A3868" w:rsidP="005A3868">
      <w:pPr>
        <w:pStyle w:val="ConsPlusNormal"/>
        <w:jc w:val="center"/>
        <w:rPr>
          <w:rFonts w:ascii="Arial" w:eastAsiaTheme="minorEastAsia" w:hAnsi="Arial" w:cs="Arial"/>
          <w:b/>
          <w:bCs/>
          <w:color w:val="000000"/>
          <w:sz w:val="24"/>
          <w:szCs w:val="24"/>
        </w:rPr>
      </w:pPr>
      <w:r>
        <w:rPr>
          <w:rFonts w:ascii="Arial" w:eastAsiaTheme="minorEastAsia" w:hAnsi="Arial" w:cs="Arial"/>
          <w:b/>
          <w:bCs/>
          <w:color w:val="000000"/>
          <w:sz w:val="24"/>
          <w:szCs w:val="24"/>
        </w:rPr>
        <w:t xml:space="preserve">НА ТЕРРИТОРИИ КОЧКУРОВСКОГО СЕЛЬСОВЕТА ПОЧИНКОВСКОГО МУНИЦИПАЛЬНОГО РАЙОНА НИЖЕГОРОДСКОЙ ОБЛАСТИ  </w:t>
      </w:r>
    </w:p>
    <w:p w:rsidR="005A3868" w:rsidRDefault="005A3868" w:rsidP="005A3868">
      <w:pPr>
        <w:pStyle w:val="ConsPlusNormal"/>
        <w:jc w:val="center"/>
        <w:rPr>
          <w:rFonts w:ascii="Arial" w:eastAsiaTheme="minorEastAsia" w:hAnsi="Arial" w:cs="Arial"/>
          <w:b/>
          <w:bCs/>
          <w:color w:val="000000"/>
          <w:sz w:val="24"/>
          <w:szCs w:val="24"/>
        </w:rPr>
      </w:pPr>
      <w:r>
        <w:rPr>
          <w:rFonts w:ascii="Arial" w:eastAsiaTheme="minorEastAsia" w:hAnsi="Arial" w:cs="Arial"/>
          <w:b/>
          <w:bCs/>
          <w:color w:val="000000"/>
          <w:sz w:val="24"/>
          <w:szCs w:val="24"/>
        </w:rPr>
        <w:t>МЕСТ</w:t>
      </w:r>
      <w:r w:rsidR="00220E4F">
        <w:rPr>
          <w:rFonts w:ascii="Arial" w:eastAsiaTheme="minorEastAsia" w:hAnsi="Arial" w:cs="Arial"/>
          <w:b/>
          <w:bCs/>
          <w:color w:val="000000"/>
          <w:sz w:val="24"/>
          <w:szCs w:val="24"/>
        </w:rPr>
        <w:t xml:space="preserve"> </w:t>
      </w:r>
      <w:r>
        <w:rPr>
          <w:rFonts w:ascii="Arial" w:eastAsiaTheme="minorEastAsia" w:hAnsi="Arial" w:cs="Arial"/>
          <w:b/>
          <w:bCs/>
          <w:color w:val="000000"/>
          <w:sz w:val="24"/>
          <w:szCs w:val="24"/>
        </w:rPr>
        <w:t>ЗАХОРОНЕНИЯ, ОРГАНИЗАЦИИ РИТУАЛЬНЫХ УСЛУГ</w:t>
      </w:r>
    </w:p>
    <w:p w:rsidR="005A3868" w:rsidRDefault="005A3868" w:rsidP="005A3868">
      <w:pPr>
        <w:pStyle w:val="ConsPlusNormal"/>
        <w:jc w:val="center"/>
        <w:rPr>
          <w:rFonts w:ascii="Arial" w:eastAsiaTheme="minorEastAsia" w:hAnsi="Arial" w:cs="Arial"/>
          <w:b/>
          <w:bCs/>
          <w:color w:val="000000"/>
          <w:sz w:val="24"/>
          <w:szCs w:val="24"/>
        </w:rPr>
      </w:pPr>
    </w:p>
    <w:p w:rsidR="005A3868" w:rsidRDefault="005A3868" w:rsidP="005A3868">
      <w:pPr>
        <w:jc w:val="center"/>
        <w:rPr>
          <w:rFonts w:ascii="Arial" w:hAnsi="Arial" w:cs="Arial"/>
          <w:color w:val="000000"/>
          <w:sz w:val="24"/>
          <w:szCs w:val="24"/>
        </w:rPr>
      </w:pPr>
    </w:p>
    <w:p w:rsidR="005A3868" w:rsidRDefault="005A3868" w:rsidP="005A3868">
      <w:pPr>
        <w:pStyle w:val="ConsPlusNormal"/>
        <w:ind w:firstLine="540"/>
        <w:jc w:val="both"/>
        <w:rPr>
          <w:rFonts w:ascii="Arial" w:eastAsiaTheme="minorEastAsia" w:hAnsi="Arial" w:cs="Arial"/>
          <w:color w:val="000000"/>
          <w:sz w:val="24"/>
          <w:szCs w:val="24"/>
        </w:rPr>
      </w:pPr>
      <w:r>
        <w:rPr>
          <w:rFonts w:ascii="Arial" w:eastAsiaTheme="minorEastAsia" w:hAnsi="Arial" w:cs="Arial"/>
          <w:color w:val="000000"/>
          <w:sz w:val="24"/>
          <w:szCs w:val="24"/>
        </w:rPr>
        <w:t xml:space="preserve">На основании Федерального </w:t>
      </w:r>
      <w:hyperlink r:id="rId6" w:history="1">
        <w:r>
          <w:rPr>
            <w:rStyle w:val="a5"/>
            <w:rFonts w:ascii="Arial" w:eastAsiaTheme="minorEastAsia" w:hAnsi="Arial" w:cs="Arial"/>
            <w:color w:val="000000"/>
            <w:sz w:val="24"/>
            <w:szCs w:val="24"/>
            <w:u w:val="none"/>
          </w:rPr>
          <w:t>закона</w:t>
        </w:r>
      </w:hyperlink>
      <w:r>
        <w:rPr>
          <w:rFonts w:ascii="Arial" w:eastAsiaTheme="minorEastAsia" w:hAnsi="Arial" w:cs="Arial"/>
          <w:color w:val="000000"/>
          <w:sz w:val="24"/>
          <w:szCs w:val="24"/>
        </w:rPr>
        <w:t xml:space="preserve"> от 06.10.2003 N 131-ФЗ "Об общих принципах организации местного самоуправления в Российской Федерации", Федерального </w:t>
      </w:r>
      <w:hyperlink r:id="rId7" w:history="1">
        <w:r>
          <w:rPr>
            <w:rStyle w:val="a5"/>
            <w:rFonts w:ascii="Arial" w:eastAsiaTheme="minorEastAsia" w:hAnsi="Arial" w:cs="Arial"/>
            <w:color w:val="000000"/>
            <w:sz w:val="24"/>
            <w:szCs w:val="24"/>
            <w:u w:val="none"/>
          </w:rPr>
          <w:t>закона</w:t>
        </w:r>
      </w:hyperlink>
      <w:r>
        <w:rPr>
          <w:rFonts w:ascii="Arial" w:eastAsiaTheme="minorEastAsia" w:hAnsi="Arial" w:cs="Arial"/>
          <w:color w:val="000000"/>
          <w:sz w:val="24"/>
          <w:szCs w:val="24"/>
        </w:rPr>
        <w:t xml:space="preserve"> от 12.01.1996 N 8-ФЗ "О погребении и похоронном деле", законом Нижегородской области от 08.08.2008 г. № 97-З “О ПОГРЕБЕНИИ И ПОХОРОННОМ ДЕЛЕ В НИЖЕГОРОДСКОЙ ОБЛАСТИ, уставом Кочкуровского сельсовета </w:t>
      </w:r>
    </w:p>
    <w:p w:rsidR="005A3868" w:rsidRDefault="005A3868" w:rsidP="005A3868">
      <w:pPr>
        <w:pStyle w:val="ConsPlusNormal"/>
        <w:ind w:firstLine="540"/>
        <w:jc w:val="both"/>
        <w:rPr>
          <w:rFonts w:ascii="Arial" w:eastAsiaTheme="minorEastAsia" w:hAnsi="Arial" w:cs="Arial"/>
          <w:color w:val="000000"/>
          <w:sz w:val="24"/>
          <w:szCs w:val="24"/>
        </w:rPr>
      </w:pPr>
      <w:r>
        <w:rPr>
          <w:rFonts w:ascii="Arial" w:eastAsiaTheme="minorEastAsia" w:hAnsi="Arial" w:cs="Arial"/>
          <w:color w:val="000000"/>
          <w:sz w:val="24"/>
          <w:szCs w:val="24"/>
        </w:rPr>
        <w:t xml:space="preserve"> сельский Совет Кочкуровского сельсовета решил :</w:t>
      </w:r>
    </w:p>
    <w:p w:rsidR="005A3868" w:rsidRDefault="005A3868" w:rsidP="005A3868">
      <w:pPr>
        <w:pStyle w:val="ConsPlusNormal"/>
        <w:ind w:firstLine="540"/>
        <w:jc w:val="both"/>
        <w:rPr>
          <w:rFonts w:ascii="Arial" w:eastAsiaTheme="minorEastAsia" w:hAnsi="Arial" w:cs="Arial"/>
          <w:color w:val="000000"/>
          <w:sz w:val="24"/>
          <w:szCs w:val="24"/>
        </w:rPr>
      </w:pPr>
      <w:r>
        <w:rPr>
          <w:rFonts w:ascii="Arial" w:eastAsiaTheme="minorEastAsia" w:hAnsi="Arial" w:cs="Arial"/>
          <w:color w:val="000000"/>
          <w:sz w:val="24"/>
          <w:szCs w:val="24"/>
        </w:rPr>
        <w:t xml:space="preserve">1. Утвердить </w:t>
      </w:r>
      <w:hyperlink r:id="rId8" w:anchor="Par35" w:history="1">
        <w:r>
          <w:rPr>
            <w:rStyle w:val="a5"/>
            <w:rFonts w:ascii="Arial" w:eastAsiaTheme="minorEastAsia" w:hAnsi="Arial" w:cs="Arial"/>
            <w:color w:val="000000"/>
            <w:sz w:val="24"/>
            <w:szCs w:val="24"/>
            <w:u w:val="none"/>
          </w:rPr>
          <w:t>положения</w:t>
        </w:r>
      </w:hyperlink>
      <w:r>
        <w:rPr>
          <w:rFonts w:ascii="Arial" w:eastAsiaTheme="minorEastAsia" w:hAnsi="Arial" w:cs="Arial"/>
          <w:color w:val="000000"/>
          <w:sz w:val="24"/>
          <w:szCs w:val="24"/>
        </w:rPr>
        <w:t xml:space="preserve"> о порядке содержания на территории Кочкуровского сельсовета Починковского муниципального района Нижегородской области  мест захоронения, организации ритуальных услуг согласно приложению</w:t>
      </w:r>
    </w:p>
    <w:p w:rsidR="005A3868" w:rsidRDefault="005A3868" w:rsidP="005A3868">
      <w:pPr>
        <w:spacing w:before="100" w:after="100"/>
        <w:jc w:val="both"/>
        <w:rPr>
          <w:rFonts w:ascii="Arial" w:hAnsi="Arial" w:cs="Arial"/>
          <w:color w:val="000000"/>
          <w:sz w:val="24"/>
          <w:szCs w:val="24"/>
        </w:rPr>
      </w:pPr>
      <w:r>
        <w:rPr>
          <w:rFonts w:ascii="Arial" w:hAnsi="Arial" w:cs="Arial"/>
          <w:color w:val="000000"/>
          <w:sz w:val="24"/>
          <w:szCs w:val="24"/>
        </w:rPr>
        <w:t xml:space="preserve">          2. Настоящее решение вступает в силу после его официального обнародования и (или) размещения на официальном сайте администрации Кочкуровского сельсовета Починковского муниципального района Нижегородской области.</w:t>
      </w:r>
    </w:p>
    <w:p w:rsidR="005A3868" w:rsidRDefault="005A3868" w:rsidP="005A3868">
      <w:pPr>
        <w:pStyle w:val="ConsPlusNormal"/>
        <w:ind w:firstLine="540"/>
        <w:jc w:val="both"/>
        <w:rPr>
          <w:rFonts w:ascii="Arial" w:eastAsiaTheme="minorEastAsia" w:hAnsi="Arial" w:cs="Arial"/>
          <w:color w:val="000000"/>
          <w:sz w:val="24"/>
          <w:szCs w:val="24"/>
        </w:rPr>
      </w:pPr>
      <w:r>
        <w:rPr>
          <w:rFonts w:ascii="Arial" w:eastAsiaTheme="minorEastAsia" w:hAnsi="Arial" w:cs="Arial"/>
          <w:color w:val="000000"/>
          <w:sz w:val="24"/>
          <w:szCs w:val="24"/>
        </w:rPr>
        <w:t>3.Контроль исполнения настоящего решения возложить на постоянную комиссию Кочкуровского сельского Совета Кочкуровского сельсовета Починковского муниципального района  Нижегородской области по правовой политике и связям с общественностью.</w:t>
      </w:r>
    </w:p>
    <w:p w:rsidR="005A3868" w:rsidRDefault="005A3868" w:rsidP="005A3868">
      <w:pPr>
        <w:jc w:val="both"/>
        <w:rPr>
          <w:rFonts w:ascii="Arial" w:hAnsi="Arial" w:cs="Arial"/>
          <w:color w:val="000000"/>
          <w:sz w:val="24"/>
          <w:szCs w:val="24"/>
        </w:rPr>
      </w:pPr>
    </w:p>
    <w:p w:rsidR="005A3868" w:rsidRDefault="005A3868" w:rsidP="005A3868">
      <w:pPr>
        <w:rPr>
          <w:rFonts w:ascii="Arial" w:hAnsi="Arial" w:cs="Arial"/>
          <w:color w:val="000000"/>
          <w:sz w:val="24"/>
          <w:szCs w:val="24"/>
        </w:rPr>
      </w:pPr>
      <w:r>
        <w:rPr>
          <w:rFonts w:ascii="Arial" w:hAnsi="Arial" w:cs="Arial"/>
          <w:color w:val="000000"/>
          <w:sz w:val="24"/>
          <w:szCs w:val="24"/>
        </w:rPr>
        <w:t>Глава местного самоуправления                                          Т.А.Буланова</w:t>
      </w:r>
    </w:p>
    <w:p w:rsidR="005A3868" w:rsidRDefault="005A3868" w:rsidP="005A3868">
      <w:pPr>
        <w:rPr>
          <w:rFonts w:ascii="Arial" w:hAnsi="Arial" w:cs="Arial"/>
          <w:color w:val="000000"/>
          <w:sz w:val="24"/>
          <w:szCs w:val="24"/>
        </w:rPr>
      </w:pPr>
    </w:p>
    <w:p w:rsidR="005A3868" w:rsidRDefault="005A3868" w:rsidP="005A3868">
      <w:pPr>
        <w:rPr>
          <w:rFonts w:ascii="Arial" w:hAnsi="Arial" w:cs="Arial"/>
          <w:color w:val="000000"/>
          <w:sz w:val="24"/>
          <w:szCs w:val="24"/>
        </w:rPr>
      </w:pPr>
    </w:p>
    <w:p w:rsidR="005A3868" w:rsidRDefault="005A3868" w:rsidP="005A3868">
      <w:pPr>
        <w:rPr>
          <w:rFonts w:ascii="Arial" w:hAnsi="Arial" w:cs="Arial"/>
          <w:color w:val="000000"/>
          <w:sz w:val="24"/>
          <w:szCs w:val="24"/>
        </w:rPr>
      </w:pPr>
    </w:p>
    <w:p w:rsidR="005A3868" w:rsidRDefault="005A3868" w:rsidP="005A3868">
      <w:pPr>
        <w:rPr>
          <w:rFonts w:ascii="Calibri" w:hAnsi="Calibri" w:cs="Calibri"/>
        </w:rPr>
      </w:pPr>
    </w:p>
    <w:p w:rsidR="005A3868" w:rsidRDefault="005A3868" w:rsidP="005A3868"/>
    <w:p w:rsidR="005A3868" w:rsidRDefault="005A3868" w:rsidP="005A3868"/>
    <w:p w:rsidR="005A3868" w:rsidRDefault="005A3868" w:rsidP="005A3868"/>
    <w:p w:rsidR="005A3868" w:rsidRDefault="005A3868" w:rsidP="005A3868">
      <w:pPr>
        <w:pStyle w:val="ConsPlusNormal"/>
        <w:jc w:val="right"/>
        <w:outlineLvl w:val="0"/>
        <w:rPr>
          <w:rFonts w:ascii="Arial" w:eastAsiaTheme="minorEastAsia" w:hAnsi="Arial" w:cs="Arial"/>
        </w:rPr>
      </w:pPr>
      <w:r>
        <w:rPr>
          <w:rFonts w:ascii="Arial" w:eastAsiaTheme="minorEastAsia" w:hAnsi="Arial" w:cs="Arial"/>
        </w:rPr>
        <w:lastRenderedPageBreak/>
        <w:t>Приложение</w:t>
      </w:r>
    </w:p>
    <w:p w:rsidR="005A3868" w:rsidRDefault="005A3868" w:rsidP="005A3868">
      <w:pPr>
        <w:pStyle w:val="ConsPlusNormal"/>
        <w:jc w:val="right"/>
        <w:rPr>
          <w:rFonts w:ascii="Arial" w:eastAsiaTheme="minorEastAsia" w:hAnsi="Arial" w:cs="Arial"/>
        </w:rPr>
      </w:pPr>
      <w:r>
        <w:rPr>
          <w:rFonts w:ascii="Arial" w:eastAsiaTheme="minorEastAsia" w:hAnsi="Arial" w:cs="Arial"/>
        </w:rPr>
        <w:t>к решению сельского Совета</w:t>
      </w:r>
    </w:p>
    <w:p w:rsidR="005A3868" w:rsidRDefault="005A3868" w:rsidP="005A3868">
      <w:pPr>
        <w:pStyle w:val="ConsPlusNormal"/>
        <w:jc w:val="right"/>
        <w:rPr>
          <w:rFonts w:ascii="Arial" w:eastAsiaTheme="minorEastAsia" w:hAnsi="Arial" w:cs="Arial"/>
          <w:color w:val="000000" w:themeColor="text1"/>
        </w:rPr>
      </w:pPr>
      <w:r>
        <w:rPr>
          <w:rFonts w:ascii="Arial" w:eastAsiaTheme="minorEastAsia" w:hAnsi="Arial" w:cs="Arial"/>
          <w:color w:val="000000" w:themeColor="text1"/>
        </w:rPr>
        <w:t>Кочкуровского сельсовета</w:t>
      </w:r>
    </w:p>
    <w:p w:rsidR="005A3868" w:rsidRDefault="005A3868" w:rsidP="005A3868">
      <w:pPr>
        <w:pStyle w:val="ConsPlusNormal"/>
        <w:jc w:val="right"/>
        <w:rPr>
          <w:rFonts w:ascii="Arial" w:eastAsiaTheme="minorEastAsia" w:hAnsi="Arial" w:cs="Arial"/>
        </w:rPr>
      </w:pPr>
      <w:r>
        <w:rPr>
          <w:rFonts w:ascii="Arial" w:eastAsiaTheme="minorEastAsia" w:hAnsi="Arial" w:cs="Arial"/>
        </w:rPr>
        <w:t>Починковского муниципального района</w:t>
      </w:r>
    </w:p>
    <w:p w:rsidR="005A3868" w:rsidRDefault="005A3868" w:rsidP="005A3868">
      <w:pPr>
        <w:pStyle w:val="ConsPlusNormal"/>
        <w:jc w:val="right"/>
        <w:rPr>
          <w:rFonts w:ascii="Arial" w:eastAsiaTheme="minorEastAsia" w:hAnsi="Arial" w:cs="Arial"/>
        </w:rPr>
      </w:pPr>
      <w:r>
        <w:rPr>
          <w:rFonts w:ascii="Arial" w:eastAsiaTheme="minorEastAsia" w:hAnsi="Arial" w:cs="Arial"/>
        </w:rPr>
        <w:t>Нижегородской области</w:t>
      </w:r>
    </w:p>
    <w:p w:rsidR="005A3868" w:rsidRDefault="005A3868" w:rsidP="005A3868">
      <w:pPr>
        <w:pStyle w:val="ConsPlusNormal"/>
        <w:jc w:val="right"/>
        <w:rPr>
          <w:rFonts w:ascii="Arial" w:eastAsiaTheme="minorEastAsia" w:hAnsi="Arial" w:cs="Arial"/>
        </w:rPr>
      </w:pPr>
      <w:r>
        <w:rPr>
          <w:rFonts w:ascii="Arial" w:eastAsiaTheme="minorEastAsia" w:hAnsi="Arial" w:cs="Arial"/>
        </w:rPr>
        <w:t>"Об утверждении положения о порядке содержания на территории</w:t>
      </w:r>
    </w:p>
    <w:p w:rsidR="005A3868" w:rsidRDefault="005A3868" w:rsidP="005A3868">
      <w:pPr>
        <w:pStyle w:val="ConsPlusNormal"/>
        <w:jc w:val="right"/>
        <w:rPr>
          <w:rFonts w:ascii="Arial" w:eastAsiaTheme="minorEastAsia" w:hAnsi="Arial" w:cs="Arial"/>
        </w:rPr>
      </w:pPr>
      <w:r>
        <w:rPr>
          <w:rFonts w:ascii="Arial" w:eastAsiaTheme="minorEastAsia" w:hAnsi="Arial" w:cs="Arial"/>
        </w:rPr>
        <w:t>Кочкуровского сельсовета Починковского</w:t>
      </w:r>
    </w:p>
    <w:p w:rsidR="005A3868" w:rsidRDefault="005A3868" w:rsidP="005A3868">
      <w:pPr>
        <w:pStyle w:val="ConsPlusNormal"/>
        <w:jc w:val="right"/>
        <w:rPr>
          <w:rFonts w:ascii="Arial" w:eastAsiaTheme="minorEastAsia" w:hAnsi="Arial" w:cs="Arial"/>
        </w:rPr>
      </w:pPr>
      <w:r>
        <w:rPr>
          <w:rFonts w:ascii="Arial" w:eastAsiaTheme="minorEastAsia" w:hAnsi="Arial" w:cs="Arial"/>
        </w:rPr>
        <w:t xml:space="preserve"> муниципального района Нижегородской области</w:t>
      </w:r>
    </w:p>
    <w:p w:rsidR="005A3868" w:rsidRDefault="005A3868" w:rsidP="005A3868">
      <w:pPr>
        <w:pStyle w:val="ConsPlusNormal"/>
        <w:jc w:val="right"/>
        <w:rPr>
          <w:rFonts w:ascii="Arial" w:eastAsiaTheme="minorEastAsia" w:hAnsi="Arial" w:cs="Arial"/>
        </w:rPr>
      </w:pPr>
      <w:r>
        <w:rPr>
          <w:rFonts w:ascii="Arial" w:eastAsiaTheme="minorEastAsia" w:hAnsi="Arial" w:cs="Arial"/>
        </w:rPr>
        <w:t>мест захоронения, организации</w:t>
      </w:r>
    </w:p>
    <w:p w:rsidR="005A3868" w:rsidRDefault="005A3868" w:rsidP="005A3868">
      <w:pPr>
        <w:pStyle w:val="ConsPlusNormal"/>
        <w:jc w:val="right"/>
        <w:rPr>
          <w:rFonts w:ascii="Arial" w:eastAsiaTheme="minorEastAsia" w:hAnsi="Arial" w:cs="Arial"/>
        </w:rPr>
      </w:pPr>
      <w:r>
        <w:rPr>
          <w:rFonts w:ascii="Arial" w:eastAsiaTheme="minorEastAsia" w:hAnsi="Arial" w:cs="Arial"/>
        </w:rPr>
        <w:t>ритуальных услуг"</w:t>
      </w:r>
    </w:p>
    <w:p w:rsidR="005A3868" w:rsidRDefault="005A3868" w:rsidP="005A3868">
      <w:pPr>
        <w:pStyle w:val="ConsPlusNormal"/>
        <w:jc w:val="right"/>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bookmarkStart w:id="0" w:name="_GoBack"/>
      <w:bookmarkEnd w:id="0"/>
    </w:p>
    <w:p w:rsidR="005A3868" w:rsidRDefault="005A3868" w:rsidP="005A3868">
      <w:pPr>
        <w:pStyle w:val="ConsPlusNormal"/>
        <w:jc w:val="center"/>
        <w:rPr>
          <w:rFonts w:ascii="Times New Roman" w:eastAsiaTheme="minorEastAsia" w:hAnsi="Times New Roman" w:cs="Times New Roman"/>
          <w:b/>
          <w:bCs/>
          <w:sz w:val="24"/>
          <w:szCs w:val="24"/>
        </w:rPr>
      </w:pPr>
      <w:bookmarkStart w:id="1" w:name="Par35"/>
      <w:bookmarkEnd w:id="1"/>
      <w:r>
        <w:rPr>
          <w:rFonts w:ascii="Times New Roman" w:eastAsiaTheme="minorEastAsia" w:hAnsi="Times New Roman" w:cs="Times New Roman"/>
          <w:b/>
          <w:bCs/>
          <w:sz w:val="24"/>
          <w:szCs w:val="24"/>
        </w:rPr>
        <w:t>ПОЛОЖЕНИЕ</w:t>
      </w:r>
    </w:p>
    <w:p w:rsidR="005A3868" w:rsidRDefault="005A3868" w:rsidP="005A3868">
      <w:pPr>
        <w:pStyle w:val="ConsPlusNormal"/>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О ПОРЯДКЕ СОДЕРЖАНИЯ НА ТЕРРИТОРИИ КОЧКУРОВСКОГО СЕЛЬСОВЕТА</w:t>
      </w:r>
    </w:p>
    <w:p w:rsidR="005A3868" w:rsidRDefault="005A3868" w:rsidP="005A3868">
      <w:pPr>
        <w:pStyle w:val="ConsPlusNormal"/>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ПОЧИНКОВСКОГО МУНИЦИПАЛЬНОГО РАЙОНА НИЖЕГОРОДСКОЙ ОБЛАСТИ </w:t>
      </w:r>
    </w:p>
    <w:p w:rsidR="005A3868" w:rsidRDefault="005A3868" w:rsidP="005A3868">
      <w:pPr>
        <w:pStyle w:val="ConsPlusNormal"/>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МЕСТ ЗАХОРОНЕНИЯ, ОРГАНИЗАЦИИ РИТУАЛЬНЫХ УСЛУГ</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1. Общие положения</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 Положение о порядке содержания на территории Кочкуровского сельсовета Починковского муниципального района Нижегородской области  мест захоронения, организации ритуальных услуг (далее - Положение) разработано в соответствии с требованиями Федерального </w:t>
      </w:r>
      <w:hyperlink r:id="rId9" w:history="1">
        <w:r>
          <w:rPr>
            <w:rStyle w:val="a5"/>
            <w:rFonts w:ascii="Times New Roman" w:eastAsiaTheme="minorEastAsia" w:hAnsi="Times New Roman" w:cs="Times New Roman"/>
            <w:sz w:val="24"/>
            <w:szCs w:val="24"/>
            <w:u w:val="none"/>
          </w:rPr>
          <w:t>закона</w:t>
        </w:r>
      </w:hyperlink>
      <w:r>
        <w:rPr>
          <w:rFonts w:ascii="Times New Roman" w:eastAsiaTheme="minorEastAsia"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Федерального </w:t>
      </w:r>
      <w:hyperlink r:id="rId10" w:history="1">
        <w:r>
          <w:rPr>
            <w:rStyle w:val="a5"/>
            <w:rFonts w:ascii="Times New Roman" w:eastAsiaTheme="minorEastAsia" w:hAnsi="Times New Roman" w:cs="Times New Roman"/>
            <w:sz w:val="24"/>
            <w:szCs w:val="24"/>
            <w:u w:val="none"/>
          </w:rPr>
          <w:t>закона</w:t>
        </w:r>
      </w:hyperlink>
      <w:r>
        <w:rPr>
          <w:rFonts w:ascii="Times New Roman" w:eastAsiaTheme="minorEastAsia" w:hAnsi="Times New Roman" w:cs="Times New Roman"/>
          <w:sz w:val="24"/>
          <w:szCs w:val="24"/>
        </w:rPr>
        <w:t xml:space="preserve"> от 12.01.1996 N 8-ФЗ "О погребении и похоронном деле";</w:t>
      </w:r>
      <w:r>
        <w:rPr>
          <w:rFonts w:ascii="Times New Roman" w:eastAsiaTheme="minorEastAsia" w:hAnsi="Times New Roman" w:cs="Times New Roman"/>
          <w:color w:val="000000"/>
          <w:sz w:val="24"/>
          <w:szCs w:val="24"/>
        </w:rPr>
        <w:t xml:space="preserve"> законом Нижегородской области от 08.08.2008 г. № 97-З “О ПОГРЕБЕНИИ И ПОХОРОННОМ ДЕЛЕ В НИЖЕГОРОДСКОЙ ОБЛАСТИ, </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Настоящее Положение разработано с целью регулирования отношений, связанных с погребением умерших в местах захоронения на территории Кочкуровского сельсовета Починковского муниципального района Нижегородской области (далее - сельсовет), обеспечения соответствующих гарантий гражданам, связанных с организацией ритуальных услуг и содержанием  мест захоронения (погребения) на территории сельсовета.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2. Полномочия Кочкуровского сельсовета</w:t>
      </w:r>
    </w:p>
    <w:p w:rsidR="005A3868" w:rsidRDefault="005A3868" w:rsidP="005A3868">
      <w:pPr>
        <w:pStyle w:val="ConsPlusNormal"/>
        <w:jc w:val="center"/>
        <w:outlineLvl w:val="1"/>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 полномочиям Кочкуровского сельсовета относятся: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определение основ организации ритуальных услуг;</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принятие решения о создании  мест захоронения;</w:t>
      </w:r>
    </w:p>
    <w:p w:rsidR="005A3868" w:rsidRDefault="005A3868" w:rsidP="005A3868">
      <w:pPr>
        <w:pStyle w:val="ConsPlusNormal"/>
        <w:ind w:firstLine="540"/>
        <w:jc w:val="both"/>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 xml:space="preserve">3) установление требований к качеству услуг по погребению, </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определение стоимости услуг, предоставляемых согласно гарантированному перечню услуг по погребению, и согласование с соответствующими Пенсионным фондом Российской Федерации и Фондом социального страхования Российской Федерации;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определение порядка деятельности и правил содержания общественных  кладбищ, расположенных на территории сельсовета;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 определение порядка деятельности специализированной службы по вопросам похоронного дела;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 иные полномочия, отнесенные действующим законодательством к компетенции Починковского сельсовета.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bookmarkStart w:id="2" w:name="Par56"/>
      <w:bookmarkEnd w:id="2"/>
      <w:r>
        <w:rPr>
          <w:rFonts w:ascii="Times New Roman" w:eastAsiaTheme="minorEastAsia" w:hAnsi="Times New Roman" w:cs="Times New Roman"/>
          <w:sz w:val="24"/>
          <w:szCs w:val="24"/>
        </w:rPr>
        <w:t>Статья 3. Полномочия администрации Кочкуровского сельсовета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 полномочиям администрации сельсовета относятся:</w:t>
      </w:r>
    </w:p>
    <w:p w:rsidR="005A3868" w:rsidRDefault="005A3868" w:rsidP="005A3868">
      <w:pPr>
        <w:pStyle w:val="ConsPlusNormal"/>
        <w:ind w:firstLine="540"/>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 осуществление отвода земельных участков для размещения места погребения в соответствии с земельным законодательством, а также в соответствии с проектной </w:t>
      </w:r>
      <w:r>
        <w:rPr>
          <w:rFonts w:ascii="Times New Roman" w:eastAsiaTheme="minorEastAsia" w:hAnsi="Times New Roman" w:cs="Times New Roman"/>
          <w:sz w:val="24"/>
          <w:szCs w:val="24"/>
        </w:rPr>
        <w:lastRenderedPageBreak/>
        <w:t>документацией, утвержденной в порядке, установленном законодательством Российской Федерации и законодательством Нижегородской области;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2) выдача разрешений на проведение захоронений на территории Кочкуровского сельсовета муниципального общественного кладбища; формирование и ведение реестра захоронений на территории муниципального общественного кладбища;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приостановление деятельности мест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перенос  места захоронения в случае угрозы постоянных затоплений, оползней после стихийных бедствий;</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осуществление мероприятий, необходимых в соответствии с действующим законодательством для рекультивации земель, занимаемых муниципальными  кладбищами;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 организация ритуальных услуг путем создания муниципальных предприятий, учреждений по вопросам похоронного дела или привлечения специализированной организации посредством размещения муниципального заказа для решения вопросов похоронного дела в местах захоронения;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 проведение обследования местности в целях выявления возможных неизвестных захоронений на  кладбищах;</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 при обнаружении ранее неизвестных захоронений - обозначение и регистрация мест захоронений, в необходимых случаях - организация перезахоронения останков погибших;</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 иные полномочия, отнесенные действующим законодательством к компетенции администрации сельсовета.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4. Основы организации похоронного дела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Организация похоронного дела осуществляется администрацией сельсовета. Погребение умершего и оказание услуг по погребению осуществляется специализированными службами по вопросам похоронного дела, создаваемыми администрацией сельсовета.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Взаимодействие индивидуальных предпринимателей, оказывающими ритуальные услуги с юридическими лицами , осуществляется на основании договора.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Погребение осуществляется путем предания тела (останков) умершего земле.</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5. Требования к качеству ритуальных услуг</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 предметам похоронного ритуала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6. Финансирование</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Организация ритуальных услуг и содержание  мест захоронения (погребения) на территории сельсовета являются расходным обязательством муниципального образования Кочкуровского сельсовета Починковского муниципальный район Нижегородской области и финансируются за счет средств, предусмотренных в бюджете сельсовета.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7. Гарантированный перечень услуг по погребению</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bookmarkStart w:id="3" w:name="Par85"/>
      <w:bookmarkEnd w:id="3"/>
      <w:r>
        <w:rPr>
          <w:rFonts w:ascii="Times New Roman" w:eastAsiaTheme="minorEastAsia" w:hAnsi="Times New Roman" w:cs="Times New Roman"/>
          <w:sz w:val="24"/>
          <w:szCs w:val="24"/>
        </w:rPr>
        <w:t xml:space="preserve">1. Супругу, близким родственникам, иным родственникам, законному представителю </w:t>
      </w:r>
      <w:r>
        <w:rPr>
          <w:rFonts w:ascii="Times New Roman" w:eastAsiaTheme="minorEastAsia" w:hAnsi="Times New Roman" w:cs="Times New Roman"/>
          <w:sz w:val="24"/>
          <w:szCs w:val="24"/>
        </w:rPr>
        <w:lastRenderedPageBreak/>
        <w:t>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оформление документов, необходимых для погребения;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предоставление и доставка гроба и других предметов, необходимых для погребения;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перевозка тела (останков) умершего на кладбище;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погребение.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В случае мотивированного отказа лиц от исполнения волеизъявления умершего услуги по погребению, указанные в </w:t>
      </w:r>
      <w:hyperlink r:id="rId11" w:anchor="Par85" w:history="1">
        <w:r>
          <w:rPr>
            <w:rStyle w:val="a5"/>
            <w:rFonts w:ascii="Times New Roman" w:eastAsiaTheme="minorEastAsia" w:hAnsi="Times New Roman" w:cs="Times New Roman"/>
            <w:color w:val="auto"/>
            <w:sz w:val="24"/>
            <w:szCs w:val="24"/>
            <w:u w:val="none"/>
          </w:rPr>
          <w:t>части 1</w:t>
        </w:r>
      </w:hyperlink>
      <w:r>
        <w:rPr>
          <w:rFonts w:ascii="Times New Roman" w:eastAsiaTheme="minorEastAsia" w:hAnsi="Times New Roman" w:cs="Times New Roman"/>
          <w:sz w:val="24"/>
          <w:szCs w:val="24"/>
        </w:rPr>
        <w:t xml:space="preserve"> настоящей статьи, оказываются специализированной службой по вопросам похоронного дела, которая обязана предоставить их на безвозмездной основе.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hyperlink r:id="rId12" w:anchor="Par147" w:history="1">
        <w:r>
          <w:rPr>
            <w:rStyle w:val="a5"/>
            <w:rFonts w:ascii="Times New Roman" w:eastAsiaTheme="minorEastAsia" w:hAnsi="Times New Roman" w:cs="Times New Roman"/>
            <w:color w:val="auto"/>
            <w:sz w:val="24"/>
            <w:szCs w:val="24"/>
            <w:u w:val="none"/>
          </w:rPr>
          <w:t>Стоимость</w:t>
        </w:r>
      </w:hyperlink>
      <w:r>
        <w:rPr>
          <w:rFonts w:ascii="Times New Roman" w:eastAsiaTheme="minorEastAsia" w:hAnsi="Times New Roman" w:cs="Times New Roman"/>
          <w:sz w:val="24"/>
          <w:szCs w:val="24"/>
        </w:rPr>
        <w:t xml:space="preserve"> услуг определяется в соответствии с приложением 1 к настоящему Положению и подлежит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РФ. Указанная сумма возмещается специализированной службе по вопросам похоронного дела в соответствии с </w:t>
      </w:r>
      <w:hyperlink r:id="rId13" w:history="1">
        <w:r>
          <w:rPr>
            <w:rStyle w:val="a5"/>
            <w:rFonts w:ascii="Times New Roman" w:eastAsiaTheme="minorEastAsia" w:hAnsi="Times New Roman" w:cs="Times New Roman"/>
            <w:color w:val="auto"/>
            <w:sz w:val="24"/>
            <w:szCs w:val="24"/>
            <w:u w:val="none"/>
          </w:rPr>
          <w:t>ч. 3 ст. 9</w:t>
        </w:r>
      </w:hyperlink>
      <w:r>
        <w:rPr>
          <w:rFonts w:ascii="Times New Roman" w:eastAsiaTheme="minorEastAsia" w:hAnsi="Times New Roman" w:cs="Times New Roman"/>
          <w:sz w:val="24"/>
          <w:szCs w:val="24"/>
        </w:rPr>
        <w:t xml:space="preserve"> Федерального закона от 12.01.1996 N 8-ФЗ "О погребении и похоронном деле" в десятидневный срок.</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Гражданам, получившим предусмотренные </w:t>
      </w:r>
      <w:hyperlink r:id="rId14" w:anchor="Par85" w:history="1">
        <w:r>
          <w:rPr>
            <w:rStyle w:val="a5"/>
            <w:rFonts w:ascii="Times New Roman" w:eastAsiaTheme="minorEastAsia" w:hAnsi="Times New Roman" w:cs="Times New Roman"/>
            <w:color w:val="auto"/>
            <w:sz w:val="24"/>
            <w:szCs w:val="24"/>
            <w:u w:val="none"/>
          </w:rPr>
          <w:t>частью 1</w:t>
        </w:r>
      </w:hyperlink>
      <w:r>
        <w:rPr>
          <w:rFonts w:ascii="Times New Roman" w:eastAsiaTheme="minorEastAsia" w:hAnsi="Times New Roman" w:cs="Times New Roman"/>
          <w:sz w:val="24"/>
          <w:szCs w:val="24"/>
        </w:rPr>
        <w:t xml:space="preserve"> настоящей статьи услуги, социальное пособие на погребение, предусмотренное </w:t>
      </w:r>
      <w:hyperlink r:id="rId15" w:history="1">
        <w:r>
          <w:rPr>
            <w:rStyle w:val="a5"/>
            <w:rFonts w:ascii="Times New Roman" w:eastAsiaTheme="minorEastAsia" w:hAnsi="Times New Roman" w:cs="Times New Roman"/>
            <w:color w:val="auto"/>
            <w:sz w:val="24"/>
            <w:szCs w:val="24"/>
            <w:u w:val="none"/>
          </w:rPr>
          <w:t>ст. 10</w:t>
        </w:r>
      </w:hyperlink>
      <w:r>
        <w:rPr>
          <w:rFonts w:ascii="Times New Roman" w:eastAsiaTheme="minorEastAsia" w:hAnsi="Times New Roman" w:cs="Times New Roman"/>
          <w:sz w:val="24"/>
          <w:szCs w:val="24"/>
        </w:rPr>
        <w:t xml:space="preserve"> Федерального закона от 12.01.1996 N 8-ФЗ "О погребении и похоронном деле", не выплачивается.</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8. Социальное пособие на погребение</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в соответствии со </w:t>
      </w:r>
      <w:hyperlink r:id="rId16" w:history="1">
        <w:r>
          <w:rPr>
            <w:rStyle w:val="a5"/>
            <w:rFonts w:ascii="Times New Roman" w:eastAsiaTheme="minorEastAsia" w:hAnsi="Times New Roman" w:cs="Times New Roman"/>
            <w:sz w:val="24"/>
            <w:szCs w:val="24"/>
            <w:u w:val="none"/>
          </w:rPr>
          <w:t>ст. 10</w:t>
        </w:r>
      </w:hyperlink>
      <w:r>
        <w:rPr>
          <w:rFonts w:ascii="Times New Roman" w:eastAsiaTheme="minorEastAsia" w:hAnsi="Times New Roman" w:cs="Times New Roman"/>
          <w:sz w:val="24"/>
          <w:szCs w:val="24"/>
        </w:rPr>
        <w:t xml:space="preserve"> Федерального закона от 12.01.1996 N 8-ФЗ "О погребении и похоронном деле".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Справка о смерти, выданная отделом ЗАГС, является основанием для выплаты социального пособия.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Социальное пособие на погребение выплачивается, если обращение за ним последовало не позднее шести месяцев со дня смерти.</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9. Гарантии погребения умерших (погибших), не имеющих</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супруга, близких родственников, иных родственников либо</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законного представителя умершего</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bookmarkStart w:id="4" w:name="Par104"/>
      <w:bookmarkEnd w:id="4"/>
      <w:r>
        <w:rPr>
          <w:rFonts w:ascii="Times New Roman" w:eastAsiaTheme="minorEastAsia" w:hAnsi="Times New Roman" w:cs="Times New Roman"/>
          <w:sz w:val="24"/>
          <w:szCs w:val="24"/>
        </w:rPr>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 законодательством Нижегородской области.</w:t>
      </w:r>
    </w:p>
    <w:p w:rsidR="005A3868" w:rsidRDefault="005A3868" w:rsidP="005A3868">
      <w:pPr>
        <w:pStyle w:val="ConsPlusNormal"/>
        <w:ind w:firstLine="540"/>
        <w:jc w:val="both"/>
        <w:rPr>
          <w:rFonts w:ascii="Times New Roman" w:eastAsiaTheme="minorEastAsia" w:hAnsi="Times New Roman" w:cs="Times New Roman"/>
          <w:sz w:val="24"/>
          <w:szCs w:val="24"/>
        </w:rPr>
      </w:pPr>
      <w:bookmarkStart w:id="5" w:name="Par105"/>
      <w:bookmarkEnd w:id="5"/>
      <w:r>
        <w:rPr>
          <w:rFonts w:ascii="Times New Roman" w:eastAsiaTheme="minorEastAsia" w:hAnsi="Times New Roman" w:cs="Times New Roman"/>
          <w:sz w:val="24"/>
          <w:szCs w:val="24"/>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Услуги, оказываемые специализированной службой по вопросам похоронного дела при погребении умерших, указанных в </w:t>
      </w:r>
      <w:hyperlink r:id="rId17" w:anchor="Par104" w:history="1">
        <w:r>
          <w:rPr>
            <w:rStyle w:val="a5"/>
            <w:rFonts w:ascii="Times New Roman" w:eastAsiaTheme="minorEastAsia" w:hAnsi="Times New Roman" w:cs="Times New Roman"/>
            <w:color w:val="auto"/>
            <w:sz w:val="24"/>
            <w:szCs w:val="24"/>
            <w:u w:val="none"/>
          </w:rPr>
          <w:t>частях 1</w:t>
        </w:r>
      </w:hyperlink>
      <w:r>
        <w:rPr>
          <w:rFonts w:ascii="Times New Roman" w:eastAsiaTheme="minorEastAsia" w:hAnsi="Times New Roman" w:cs="Times New Roman"/>
          <w:sz w:val="24"/>
          <w:szCs w:val="24"/>
        </w:rPr>
        <w:t xml:space="preserve"> и </w:t>
      </w:r>
      <w:hyperlink r:id="rId18" w:anchor="Par105" w:history="1">
        <w:r>
          <w:rPr>
            <w:rStyle w:val="a5"/>
            <w:rFonts w:ascii="Times New Roman" w:eastAsiaTheme="minorEastAsia" w:hAnsi="Times New Roman" w:cs="Times New Roman"/>
            <w:color w:val="auto"/>
            <w:sz w:val="24"/>
            <w:szCs w:val="24"/>
            <w:u w:val="none"/>
          </w:rPr>
          <w:t>2</w:t>
        </w:r>
      </w:hyperlink>
      <w:r>
        <w:rPr>
          <w:rFonts w:ascii="Times New Roman" w:eastAsiaTheme="minorEastAsia" w:hAnsi="Times New Roman" w:cs="Times New Roman"/>
          <w:sz w:val="24"/>
          <w:szCs w:val="24"/>
        </w:rPr>
        <w:t xml:space="preserve"> настоящей статьи, включают:</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оформление документов, необходимых для погребения;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облачение тела;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предоставление гроба;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перевозку умершего на кладбище;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погребение.</w:t>
      </w:r>
    </w:p>
    <w:p w:rsidR="005A3868" w:rsidRDefault="00B23A39" w:rsidP="005A3868">
      <w:pPr>
        <w:pStyle w:val="ConsPlusNormal"/>
        <w:ind w:firstLine="540"/>
        <w:jc w:val="both"/>
        <w:rPr>
          <w:rFonts w:ascii="Times New Roman" w:eastAsiaTheme="minorEastAsia" w:hAnsi="Times New Roman" w:cs="Times New Roman"/>
          <w:sz w:val="24"/>
          <w:szCs w:val="24"/>
        </w:rPr>
      </w:pPr>
      <w:hyperlink r:id="rId19" w:anchor="Par168" w:history="1">
        <w:r w:rsidR="005A3868">
          <w:rPr>
            <w:rStyle w:val="a5"/>
            <w:rFonts w:ascii="Times New Roman" w:eastAsiaTheme="minorEastAsia" w:hAnsi="Times New Roman" w:cs="Times New Roman"/>
            <w:color w:val="auto"/>
            <w:sz w:val="24"/>
            <w:szCs w:val="24"/>
            <w:u w:val="none"/>
          </w:rPr>
          <w:t>Стоимость</w:t>
        </w:r>
      </w:hyperlink>
      <w:r w:rsidR="005A3868">
        <w:rPr>
          <w:rFonts w:ascii="Times New Roman" w:eastAsiaTheme="minorEastAsia" w:hAnsi="Times New Roman" w:cs="Times New Roman"/>
          <w:sz w:val="24"/>
          <w:szCs w:val="24"/>
        </w:rPr>
        <w:t xml:space="preserve"> указанных услуг определяется в соответствии с приложением 2 к настоящему Положению и возмещается в порядке, предусмотренном </w:t>
      </w:r>
      <w:hyperlink r:id="rId20" w:history="1">
        <w:r w:rsidR="005A3868">
          <w:rPr>
            <w:rStyle w:val="a5"/>
            <w:rFonts w:ascii="Times New Roman" w:eastAsiaTheme="minorEastAsia" w:hAnsi="Times New Roman" w:cs="Times New Roman"/>
            <w:color w:val="auto"/>
            <w:sz w:val="24"/>
            <w:szCs w:val="24"/>
            <w:u w:val="none"/>
          </w:rPr>
          <w:t>ч. 3 ст. 9</w:t>
        </w:r>
      </w:hyperlink>
      <w:r w:rsidR="005A3868">
        <w:rPr>
          <w:rFonts w:ascii="Times New Roman" w:eastAsiaTheme="minorEastAsia" w:hAnsi="Times New Roman" w:cs="Times New Roman"/>
          <w:sz w:val="24"/>
          <w:szCs w:val="24"/>
        </w:rPr>
        <w:t xml:space="preserve"> Федерального закона от 12.01.1996 N 8-ФЗ "О погребении и похоронном деле".</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10. Организация похоронного дела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Организация похоронного дела в местах захоронения осуществляется администрацией сельсовета в пределах своей компетенции. Погребение умершего и оказание услуг по погребению осуществляется как специализированной службой по вопросам похоронного дела, так и иными хозяйствующими субъектами, работающими на рынке оказания ритуальных услуг.</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Имущество, находящееся в собственности муниципального образования – Кочкуровский сельсовет Починковского муниципального  района Нижегородской области и используемое в целях погребения и похоронного дела, не подлежит приватизации, не может быть отдано в залог, внесено в качестве вклада в уставный капитал хозяйственных обществ. Указанное имущество может передаваться в оперативное управление либо хозяйственное ведение, аренду хозяйствующим субъектам в соответствии с действующим законодательством.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Администрация сельсовета кроме полномочий, указанных в </w:t>
      </w:r>
      <w:hyperlink r:id="rId21" w:anchor="Par56" w:history="1">
        <w:r>
          <w:rPr>
            <w:rStyle w:val="a5"/>
            <w:rFonts w:ascii="Times New Roman" w:eastAsiaTheme="minorEastAsia" w:hAnsi="Times New Roman" w:cs="Times New Roman"/>
            <w:sz w:val="24"/>
            <w:szCs w:val="24"/>
            <w:u w:val="none"/>
          </w:rPr>
          <w:t>статье 3</w:t>
        </w:r>
      </w:hyperlink>
      <w:r>
        <w:rPr>
          <w:rFonts w:ascii="Times New Roman" w:eastAsiaTheme="minorEastAsia" w:hAnsi="Times New Roman" w:cs="Times New Roman"/>
          <w:sz w:val="24"/>
          <w:szCs w:val="24"/>
        </w:rPr>
        <w:t xml:space="preserve"> настоящего Положения:</w:t>
      </w:r>
    </w:p>
    <w:p w:rsidR="005A3868" w:rsidRDefault="005A3868" w:rsidP="005A3868">
      <w:pPr>
        <w:pStyle w:val="ConsPlusNormal"/>
        <w:ind w:firstLine="540"/>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разрабатывает и вносит в установленном порядке предложения о создании, реорганизации или ликвидации муниципальных предприятий, учреждений, являющихся специализированной службой по вопросам похоронного дела;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оказывает специализированной службе по вопросам похоронного дела необходимую консультационную и методическую помощь;</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осуществляет контроль за использованием кладбищ и иных объектов похоронного назначения, находящихся в муниципальной собственности, исключительно по целевому назначению;</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контролирует осуществление специализированной службой по вопросам похоронного дела погребения безродных, невостребованных и неопознанных умерших в установленные федеральным законом сроки.</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11. Специализированная служба по вопросам</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похоронного дела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Администрация сельсовета привлекает специализированную службу по вопросам похоронного дела путем размещения муниципального заказа, на которую в соответствии с Федеральным </w:t>
      </w:r>
      <w:hyperlink r:id="rId22" w:history="1">
        <w:r>
          <w:rPr>
            <w:rStyle w:val="a5"/>
            <w:rFonts w:ascii="Times New Roman" w:eastAsiaTheme="minorEastAsia" w:hAnsi="Times New Roman" w:cs="Times New Roman"/>
            <w:sz w:val="24"/>
            <w:szCs w:val="24"/>
            <w:u w:val="none"/>
          </w:rPr>
          <w:t>законом</w:t>
        </w:r>
      </w:hyperlink>
      <w:r>
        <w:rPr>
          <w:rFonts w:ascii="Times New Roman" w:eastAsiaTheme="minorEastAsia" w:hAnsi="Times New Roman" w:cs="Times New Roman"/>
          <w:sz w:val="24"/>
          <w:szCs w:val="24"/>
        </w:rPr>
        <w:t xml:space="preserve"> от 12.01.1996 N 8-ФЗ "О погребении и похоронном деле" и настоящим Положением возлагается обязанность по осуществлению погребения умерших.</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hyperlink r:id="rId23" w:anchor="Par192" w:history="1">
        <w:r>
          <w:rPr>
            <w:rStyle w:val="a5"/>
            <w:rFonts w:ascii="Times New Roman" w:eastAsiaTheme="minorEastAsia" w:hAnsi="Times New Roman" w:cs="Times New Roman"/>
            <w:sz w:val="24"/>
            <w:szCs w:val="24"/>
            <w:u w:val="none"/>
          </w:rPr>
          <w:t>Порядок</w:t>
        </w:r>
      </w:hyperlink>
      <w:r>
        <w:rPr>
          <w:rFonts w:ascii="Times New Roman" w:eastAsiaTheme="minorEastAsia" w:hAnsi="Times New Roman" w:cs="Times New Roman"/>
          <w:sz w:val="24"/>
          <w:szCs w:val="24"/>
        </w:rPr>
        <w:t xml:space="preserve"> деятельности специализированной службы по вопросам похоронного дела определяется в соответствии с приложением 3 к настоящему Положению.</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Супруг, близкие родственники, иные родственники, законные представители, иные лица, взявшие на себя обязанность осуществить погребение умершего, могут получать ритуальные услуги (в том числе и услуги по погребению) у любого лица, осуществляющего оказание таких услуг и организующего свою деятельность в соответствии с санитарными и экологическими требованиями и правилами содержания мест погребения </w:t>
      </w:r>
      <w:hyperlink r:id="rId24" w:anchor="Par286" w:history="1">
        <w:r>
          <w:rPr>
            <w:rStyle w:val="a5"/>
            <w:rFonts w:ascii="Times New Roman" w:eastAsiaTheme="minorEastAsia" w:hAnsi="Times New Roman" w:cs="Times New Roman"/>
            <w:sz w:val="24"/>
            <w:szCs w:val="24"/>
            <w:u w:val="none"/>
          </w:rPr>
          <w:t>(приложение 4)</w:t>
        </w:r>
      </w:hyperlink>
      <w:r>
        <w:rPr>
          <w:rFonts w:ascii="Times New Roman" w:eastAsiaTheme="minorEastAsia" w:hAnsi="Times New Roman" w:cs="Times New Roman"/>
          <w:sz w:val="24"/>
          <w:szCs w:val="24"/>
        </w:rPr>
        <w:t>.</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Специализированная служба по вопросам похоронного дела не вправе препятствовать в осуществлении погребения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w:t>
      </w:r>
      <w:r>
        <w:rPr>
          <w:rFonts w:ascii="Times New Roman" w:eastAsiaTheme="minorEastAsia" w:hAnsi="Times New Roman" w:cs="Times New Roman"/>
          <w:sz w:val="24"/>
          <w:szCs w:val="24"/>
        </w:rPr>
        <w:lastRenderedPageBreak/>
        <w:t>осуществить погребение умершего.</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12. Ответственность за нарушение настоящего Положения</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Лица, виновные в нарушении настоящего Положения, несут ответственность в соответствии с законодательством Российской Федерации и законодательством Нижегородской области.</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right"/>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Приложение 1</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к положению "Об утверждении положения о порядке содержания</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 территории Кочкуровского сельсовета Починковского муниципального района</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Нижегородской области  мест захоронения,</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организации ритуальных услуг"</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rPr>
          <w:rFonts w:ascii="Times New Roman" w:eastAsiaTheme="minorEastAsia" w:hAnsi="Times New Roman" w:cs="Times New Roman"/>
          <w:sz w:val="24"/>
          <w:szCs w:val="24"/>
        </w:rPr>
      </w:pPr>
      <w:bookmarkStart w:id="6" w:name="Par147"/>
      <w:bookmarkEnd w:id="6"/>
      <w:r>
        <w:rPr>
          <w:rFonts w:ascii="Times New Roman" w:eastAsiaTheme="minorEastAsia" w:hAnsi="Times New Roman" w:cs="Times New Roman"/>
          <w:sz w:val="24"/>
          <w:szCs w:val="24"/>
        </w:rPr>
        <w:t>СТОИМОСТЬ</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УСЛУГ, ПРЕДОСТАВЛЯЕМЫХ СОГЛАСНО ГАРАНТИРОВАННОМУ ПЕРЕЧНЮ</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УСЛУГ ПО ПОГРЕБЕНИЮ СУПРУГУ, БЛИЗКИМ РОДСТВЕННИКАМ, ИНЫМ</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РОДСТВЕННИКАМ, ЗАКОННОМУ ПРЕДСТАВИТЕЛЮ ИЛИ ИНОМУ ЛИЦУ,</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ВЗЯВШЕМУ НА СЕБЯ ОБЯЗАННОСТЬ ОСУЩЕСТВИТЬ ПОГРЕБЕНИЕ УМЕРШЕГО</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Оформление документов, необходимых для погребения.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Предоставление и доставка гроба и других предметов, необходимых для погребения.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Перевозка тела (останков) умершего на кладбище.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Погребение.</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Приложение 2</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к положению "Об утверждении положения о порядке содержания</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 территории Кочкуровского сельсовета Починковского муниципального района</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Нижегородской области  мест захоронения,</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организации ритуальных услуг"</w:t>
      </w:r>
    </w:p>
    <w:p w:rsidR="005A3868" w:rsidRDefault="005A3868" w:rsidP="005A3868">
      <w:pPr>
        <w:pStyle w:val="ConsPlusNormal"/>
        <w:jc w:val="right"/>
        <w:outlineLvl w:val="1"/>
        <w:rPr>
          <w:rFonts w:ascii="Times New Roman" w:eastAsiaTheme="minorEastAsia" w:hAnsi="Times New Roman" w:cs="Times New Roman"/>
          <w:sz w:val="24"/>
          <w:szCs w:val="24"/>
        </w:rPr>
      </w:pPr>
    </w:p>
    <w:p w:rsidR="005A3868" w:rsidRDefault="005A3868" w:rsidP="005A3868">
      <w:pPr>
        <w:pStyle w:val="ConsPlusNormal"/>
        <w:jc w:val="right"/>
        <w:rPr>
          <w:rFonts w:ascii="Times New Roman" w:eastAsiaTheme="minorEastAsia" w:hAnsi="Times New Roman" w:cs="Times New Roman"/>
          <w:sz w:val="24"/>
          <w:szCs w:val="24"/>
        </w:rPr>
      </w:pPr>
    </w:p>
    <w:p w:rsidR="005A3868" w:rsidRDefault="005A3868" w:rsidP="005A3868">
      <w:pPr>
        <w:pStyle w:val="ConsPlusNormal"/>
        <w:jc w:val="right"/>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rPr>
          <w:rFonts w:ascii="Times New Roman" w:eastAsiaTheme="minorEastAsia" w:hAnsi="Times New Roman" w:cs="Times New Roman"/>
          <w:sz w:val="24"/>
          <w:szCs w:val="24"/>
        </w:rPr>
      </w:pPr>
      <w:bookmarkStart w:id="7" w:name="Par168"/>
      <w:bookmarkEnd w:id="7"/>
      <w:r>
        <w:rPr>
          <w:rFonts w:ascii="Times New Roman" w:eastAsiaTheme="minorEastAsia" w:hAnsi="Times New Roman" w:cs="Times New Roman"/>
          <w:sz w:val="24"/>
          <w:szCs w:val="24"/>
        </w:rPr>
        <w:t>СТОИМОСТЬ</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УСЛУГ, ПРЕДОСТАВЛЯЕМЫХ ПРИ ПОГРЕБЕНИИ УМЕРШИХ (ПОГИБШИХ),</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НЕ ИМЕЮЩИХ СУПРУГА, БЛИЗКИХ РОДСТВЕННИКОВ ЛИБО ЗАКОННОГО</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ПРЕДСТАВИТЕЛЯ УМЕРШЕГО, ИЛИ ПРИ НЕВОЗМОЖНОСТИ ОСУЩЕСТВИТЬ</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ПОГРЕБЕНИЕ, А ТАКЖЕ ПРИ ОТСУТСТВИИ ИНЫХ ЛИЦ, ВЗЯВШИХ НА СЕБЯ</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ОБЯЗАННОСТЬ ОСУЩЕСТВИТЬ ПОГРЕБЕНИЕ, ИЛИ УМЕРШИХ (ПОГИБШИХ),</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ЛИЧНОСТЬ КОТОРЫХ НЕ УСТАНОВЛЕНА ОРГАНАМИ ВНУТРЕННИХ ДЕЛ</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Оформление документов, необходимых для погребения.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Облачение тела.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Предоставление гроба.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Перевозка тела (останков) умершего на кладбище.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Погребение.</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Приложение 3 </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к положению "Об утверждении порядка</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деятельности специализированной службы</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вопросам похоронного дела</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 территории Кочкуровского сельсовета</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Починковского муниципального района</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Нижегородской области  "</w:t>
      </w:r>
    </w:p>
    <w:p w:rsidR="005A3868" w:rsidRDefault="005A3868" w:rsidP="005A3868">
      <w:pPr>
        <w:pStyle w:val="ConsPlusNormal"/>
        <w:jc w:val="right"/>
        <w:outlineLvl w:val="1"/>
        <w:rPr>
          <w:rFonts w:ascii="Times New Roman" w:eastAsiaTheme="minorEastAsia" w:hAnsi="Times New Roman" w:cs="Times New Roman"/>
          <w:sz w:val="24"/>
          <w:szCs w:val="24"/>
        </w:rPr>
      </w:pPr>
    </w:p>
    <w:p w:rsidR="005A3868" w:rsidRDefault="005A3868" w:rsidP="005A3868">
      <w:pPr>
        <w:pStyle w:val="ConsPlusNormal"/>
        <w:jc w:val="center"/>
        <w:rPr>
          <w:rFonts w:ascii="Times New Roman" w:eastAsiaTheme="minorEastAsia" w:hAnsi="Times New Roman" w:cs="Times New Roman"/>
          <w:sz w:val="24"/>
          <w:szCs w:val="24"/>
        </w:rPr>
      </w:pPr>
      <w:bookmarkStart w:id="8" w:name="Par192"/>
      <w:bookmarkEnd w:id="8"/>
    </w:p>
    <w:p w:rsidR="005A3868" w:rsidRDefault="005A3868" w:rsidP="005A3868">
      <w:pPr>
        <w:pStyle w:val="ConsPlusNormal"/>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ПОРЯДОК</w:t>
      </w:r>
    </w:p>
    <w:p w:rsidR="005A3868" w:rsidRDefault="005A3868" w:rsidP="005A3868">
      <w:pPr>
        <w:pStyle w:val="ConsPlusNormal"/>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ДЕЯТЕЛЬНОСТИ СПЕЦИАЛИЗИРОВАННОЙ СЛУЖБЫ</w:t>
      </w:r>
    </w:p>
    <w:p w:rsidR="005A3868" w:rsidRDefault="005A3868" w:rsidP="005A3868">
      <w:pPr>
        <w:pStyle w:val="ConsPlusNormal"/>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ПО ВОПРОСАМ ПОХОРОННОГО ДЕЛА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1. Общие положения</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Специализированная служба по вопросам похоронного дела (далее - специализированная служба) привлекается администрацией сельсовета путем размещения муниципального заказа в соответствии с действующим законодательством Российской Федерации, Нижегородской области и настоящим Положением в случае отсутствия муниципального предприятия или учреждения по вопросам похоронного дела.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Специализированная служба по вопросам похоронного дела действует в соответствии с Федеральным </w:t>
      </w:r>
      <w:hyperlink r:id="rId25" w:history="1">
        <w:r>
          <w:rPr>
            <w:rStyle w:val="a5"/>
            <w:rFonts w:ascii="Times New Roman" w:eastAsiaTheme="minorEastAsia" w:hAnsi="Times New Roman" w:cs="Times New Roman"/>
            <w:sz w:val="24"/>
            <w:szCs w:val="24"/>
            <w:u w:val="none"/>
          </w:rPr>
          <w:t>законом</w:t>
        </w:r>
      </w:hyperlink>
      <w:r>
        <w:rPr>
          <w:rFonts w:ascii="Times New Roman" w:eastAsiaTheme="minorEastAsia" w:hAnsi="Times New Roman" w:cs="Times New Roman"/>
          <w:sz w:val="24"/>
          <w:szCs w:val="24"/>
        </w:rPr>
        <w:t xml:space="preserve"> от 12.01.1996 N 8-ФЗ "О погребении и похоронном деле".</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2. Основные виды деятельности, осуществляемые</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специализированной службой по вопросам похоронного дела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Гарантированный перечень услуг по погребению, оказываемый специализированной службой на безвозмездной основе: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оформление документов, необходимых для погребения, предоставление и доставка гроба и других предметов, необходимых для погребения, облачения тела, перевозка тела (останков) умершего на кладбище, погребение.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Специализированная служба обеспечивает выполнение следующих видов услуг на платной основе: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Прием заказов на погребение и оформление соответствующих документов.</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Предоставление и доставка похоронных принадлежностей по месту нахождения умершего.</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Услуги по захоронению.</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Транспортировка тел умерших (погибших) с мест смерти.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Проведение транспортировки и перезахоронение останков.</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 Прием заказа и заключение договора на организацию похорон.</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 Изготовление гробов, в том числе цинковых.</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 Изготовление траурных венков, искусственных цветов, гирлянд.</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 Изготовление и установка надмогильных сооружений.</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 Изготовление временных надгробных сооружений, оград, памятников, венков из металла.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 Производство иных предметов ритуала.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 Надписи на памятниках.</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 Изготовление фотокерамических изделий.</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 Уход за местами погребения и отдельными захоронениями.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 Подача объявлений, некролога, оповещение родственников.</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Статья 3. Требования к организации деятельности</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специализированной службы по вопросам похоронного дела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В составе специализированной службы могут функционировать администрация кладбища, цеха, конторы, бюро похоронного обслуживания, салоны-магазины по продаже похоронных принадлежностей, службы эвакуации умерших.</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Специализированная служба осуществляет хозяйственную деятельность на местах погребения, включающую в себя содержание, в том числе благоустройство мест погребения.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Специализированная служба по вопросам похоронного дела должна иметь вывеску со следующей обязательной информацией: фирменное наименование организации, адрес, режим работы.</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В помещении специализированной службы, где осуществляется прием заказов на оказание услуг по погребению, должна находиться в доступном для обозрения месте следующая обязательная информация: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Федеральный </w:t>
      </w:r>
      <w:hyperlink r:id="rId26" w:history="1">
        <w:r>
          <w:rPr>
            <w:rStyle w:val="a5"/>
            <w:rFonts w:ascii="Times New Roman" w:eastAsiaTheme="minorEastAsia" w:hAnsi="Times New Roman" w:cs="Times New Roman"/>
            <w:sz w:val="24"/>
            <w:szCs w:val="24"/>
            <w:u w:val="none"/>
          </w:rPr>
          <w:t>закон</w:t>
        </w:r>
      </w:hyperlink>
      <w:r>
        <w:rPr>
          <w:rFonts w:ascii="Times New Roman" w:eastAsiaTheme="minorEastAsia" w:hAnsi="Times New Roman" w:cs="Times New Roman"/>
          <w:sz w:val="24"/>
          <w:szCs w:val="24"/>
        </w:rPr>
        <w:t xml:space="preserve"> от 12.01.1996 N 8-ФЗ "О погребении и похоронном деле";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hyperlink r:id="rId27" w:history="1">
        <w:r>
          <w:rPr>
            <w:rStyle w:val="a5"/>
            <w:rFonts w:ascii="Times New Roman" w:eastAsiaTheme="minorEastAsia" w:hAnsi="Times New Roman" w:cs="Times New Roman"/>
            <w:sz w:val="24"/>
            <w:szCs w:val="24"/>
            <w:u w:val="none"/>
          </w:rPr>
          <w:t>Закон</w:t>
        </w:r>
      </w:hyperlink>
      <w:r>
        <w:rPr>
          <w:rFonts w:ascii="Times New Roman" w:eastAsiaTheme="minorEastAsia" w:hAnsi="Times New Roman" w:cs="Times New Roman"/>
          <w:sz w:val="24"/>
          <w:szCs w:val="24"/>
        </w:rPr>
        <w:t xml:space="preserve"> Российской Федерации "О защите прав потребителей";</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hyperlink r:id="rId28" w:history="1">
        <w:r>
          <w:rPr>
            <w:rStyle w:val="a5"/>
            <w:rFonts w:ascii="Times New Roman" w:eastAsiaTheme="minorEastAsia" w:hAnsi="Times New Roman" w:cs="Times New Roman"/>
            <w:sz w:val="24"/>
            <w:szCs w:val="24"/>
            <w:u w:val="none"/>
          </w:rPr>
          <w:t>Правила</w:t>
        </w:r>
      </w:hyperlink>
      <w:r>
        <w:rPr>
          <w:rFonts w:ascii="Times New Roman" w:eastAsiaTheme="minorEastAsia" w:hAnsi="Times New Roman" w:cs="Times New Roman"/>
          <w:sz w:val="24"/>
          <w:szCs w:val="24"/>
        </w:rPr>
        <w:t xml:space="preserve"> бытового обслуживания населения в Российской Федерации;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гарантированный перечень услуг по погребению;</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сведения о порядке оказания гарантированного перечня услуг по погребению на безвозмездной и платной основе;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 прейскуранты (выписка из прейскуранта) цен и тарифов на оказываемые услуги;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 образцы изготавливаемых и реализуемых предметов, необходимых для погребения, либо альбомы с цветными фотографиями их образцов;</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 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т.д.), сертификаты качества;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 перечень категорий граждан, на которых распространяются льготы и гарантии, установленные законодательством Российской Федерации и законодательством Нижегородской области в сфере погребения и похоронного дела;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 оформленная в установленном порядке Книга отзывов и предложений;</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 адреса и телефоны контролирующих организаций.</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Информация о специализированной службе по вопросам похоронного дела должна быть представлена в наглядной и доступной форме, а в случаях, когда оказание услуг по погребению осуществляется вне постоянного места нахождения объекта похоронного назначения, - передвижными приемными пунктами, выездными бригадами и т.п.</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 При выезде на дом агент специализированной службы по вопросам похоронного дела должен иметь при себе: служебное удостоверение, альбом с цветными фотографиями образцов предметов, необходимых для погребения, утвержденный в установленном порядке прейскурант цен и тарифов на оказываемые услуги и предметы, необходимые для погребения, бланки счетов-заказов на оформление заказов на услуги по погребению.</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 Специализированная служба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 Специализированная служба обеспечивает формирование и сохранность архивного фонда документов по приему и исполнению заказов на услуги по погребению.</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 Для осуществления своих обязанностей по оказанию всего комплекса услуг по погребению в составе специализированной службы могут создаваться салоны-магазины, бюро, которые осуществляют предоставление услуг агента похоронной службы или церемониймейстера; оформление государственного свидетельства о смерти на основании медицинского свидетельства о смерти; оформление документов на отвод земельного участка для захоронения; оформление документов на повторное захоронение на основании письменного согласия лица, ответственного за захоронение (при предъявлении заявителем документа, удостоверяющего личность, и удостоверения о захоронении); продажу похоронных принадлежностей; доставку похоронных принадлежностей; перевозку умершего </w:t>
      </w:r>
      <w:r>
        <w:rPr>
          <w:rFonts w:ascii="Times New Roman" w:eastAsiaTheme="minorEastAsia" w:hAnsi="Times New Roman" w:cs="Times New Roman"/>
          <w:sz w:val="24"/>
          <w:szCs w:val="24"/>
        </w:rPr>
        <w:lastRenderedPageBreak/>
        <w:t>(в гробу) из дома или медицинского учреждения на кладбище; предоставление автокатафалка для перевозки гроба с телом и пассажирского автотранспорта для следования процессии на место погребения и возвращения участников похорон по указанному ими адресу; обеспечивают музыкальное сопровождение похорон; оформление заказа на изготовление и установку памятника на могиле; предоставление автокатафалка для междугородной перевозки гроба с телом; консультации граждан, предприятий, организаций, учреждений по вопросам организации и проведения похорон; оформление счетов-заказов на похороны и получение платы за предоставленные услуги и товары по наличному и безличному расчетам.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 Все ритуальные услуги, заказанные гражданами, выполняются за плату согласно утвержденным тарифам. Деньги за оказанные услуги вносятся в кассу специализированной службы с выдачей квитанции установленного образца.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 За невыполненные заказы работники специализированной службы несут ответственность в соответствии с действующим законодательством Российской Федерации.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 Работникам специализированной службы категорически запрещается выполнять заказы, не оплаченные в установленном порядке через кассу, а также брать деньги и другие материальные ценности у граждан под каким-либо предлогом.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 Должностные лица, а также другие работники специализированной службы за вымогательство денег и других материальных ценностей у граждан за оказанные услуги привлекаются к уголовной ответственности в соответствии с законодательством Российской Федерации.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 Специализированная служба по вопросам похоронного дела не вправе обязывать (понуждать) приобретать услуги, в том числе входящие в предусмотренный законом о погребении и похоронном деле гарантированный перечень услуг по погребению.</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4. Порядок финансирования специализированной</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службы по вопросам похоронного дела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Финансирование деятельности специализированной службы осуществляется на основании </w:t>
      </w:r>
      <w:hyperlink r:id="rId29" w:history="1">
        <w:r>
          <w:rPr>
            <w:rStyle w:val="a5"/>
            <w:rFonts w:ascii="Times New Roman" w:eastAsiaTheme="minorEastAsia" w:hAnsi="Times New Roman" w:cs="Times New Roman"/>
            <w:sz w:val="24"/>
            <w:szCs w:val="24"/>
            <w:u w:val="none"/>
          </w:rPr>
          <w:t>Указа</w:t>
        </w:r>
      </w:hyperlink>
      <w:r>
        <w:rPr>
          <w:rFonts w:ascii="Times New Roman" w:eastAsiaTheme="minorEastAsia" w:hAnsi="Times New Roman" w:cs="Times New Roman"/>
          <w:sz w:val="24"/>
          <w:szCs w:val="24"/>
        </w:rPr>
        <w:t xml:space="preserve"> Президента Российской Федерации от 29 июня 1996 г. N 1001 "О гарантиях прав граждан на предоставление услуг по погребению умерших", в соответствии с Федеральным </w:t>
      </w:r>
      <w:hyperlink r:id="rId30" w:history="1">
        <w:r>
          <w:rPr>
            <w:rStyle w:val="a5"/>
            <w:rFonts w:ascii="Times New Roman" w:eastAsiaTheme="minorEastAsia" w:hAnsi="Times New Roman" w:cs="Times New Roman"/>
            <w:sz w:val="24"/>
            <w:szCs w:val="24"/>
            <w:u w:val="none"/>
          </w:rPr>
          <w:t>законом</w:t>
        </w:r>
      </w:hyperlink>
      <w:r>
        <w:rPr>
          <w:rFonts w:ascii="Times New Roman" w:eastAsiaTheme="minorEastAsia" w:hAnsi="Times New Roman" w:cs="Times New Roman"/>
          <w:sz w:val="24"/>
          <w:szCs w:val="24"/>
        </w:rPr>
        <w:t xml:space="preserve"> "О погребении и похоронном деле", с законодательными актами Нижегородской области, настоящим Положением.</w:t>
      </w:r>
    </w:p>
    <w:p w:rsidR="005A3868" w:rsidRDefault="005A3868" w:rsidP="005A3868">
      <w:pPr>
        <w:pStyle w:val="ConsPlusNormal"/>
        <w:ind w:firstLine="540"/>
        <w:jc w:val="both"/>
        <w:rPr>
          <w:rFonts w:ascii="Times New Roman" w:eastAsiaTheme="minorEastAsia" w:hAnsi="Times New Roman" w:cs="Times New Roman"/>
          <w:sz w:val="24"/>
          <w:szCs w:val="24"/>
        </w:rPr>
      </w:pPr>
      <w:bookmarkStart w:id="9" w:name="Par256"/>
      <w:bookmarkEnd w:id="9"/>
      <w:r>
        <w:rPr>
          <w:rFonts w:ascii="Times New Roman" w:eastAsiaTheme="minorEastAsia" w:hAnsi="Times New Roman" w:cs="Times New Roman"/>
          <w:sz w:val="24"/>
          <w:szCs w:val="24"/>
        </w:rPr>
        <w:t>2.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в десятидневный срок за счет средств:</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Пенсионного фонда Российской Федерации - на погребение умерших пенсионеров, не работавших на день смерти;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федерального бюджета -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неработавших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размере, определенном </w:t>
      </w:r>
      <w:hyperlink r:id="rId31" w:anchor="Par261" w:history="1">
        <w:r>
          <w:rPr>
            <w:rStyle w:val="a5"/>
            <w:rFonts w:ascii="Times New Roman" w:eastAsiaTheme="minorEastAsia" w:hAnsi="Times New Roman" w:cs="Times New Roman"/>
            <w:sz w:val="24"/>
            <w:szCs w:val="24"/>
            <w:u w:val="none"/>
          </w:rPr>
          <w:t>п. 5 ч. 2</w:t>
        </w:r>
      </w:hyperlink>
      <w:r>
        <w:rPr>
          <w:rFonts w:ascii="Times New Roman" w:eastAsiaTheme="minorEastAsia" w:hAnsi="Times New Roman" w:cs="Times New Roman"/>
          <w:sz w:val="24"/>
          <w:szCs w:val="24"/>
        </w:rPr>
        <w:t xml:space="preserve"> настоящей статьи;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областного бюджета - в случае, если умерший не работал и не являлся пенсионером, в случае рождения мертвого ребенка по истечении 154 дней беременности, а также умершего, личность которого не установлена органами внутренних дел;</w:t>
      </w:r>
    </w:p>
    <w:p w:rsidR="005A3868" w:rsidRDefault="005A3868" w:rsidP="005A3868">
      <w:pPr>
        <w:pStyle w:val="ConsPlusNormal"/>
        <w:ind w:firstLine="540"/>
        <w:jc w:val="both"/>
        <w:rPr>
          <w:rFonts w:ascii="Times New Roman" w:eastAsiaTheme="minorEastAsia" w:hAnsi="Times New Roman" w:cs="Times New Roman"/>
          <w:sz w:val="24"/>
          <w:szCs w:val="24"/>
        </w:rPr>
      </w:pPr>
      <w:bookmarkStart w:id="10" w:name="Par261"/>
      <w:bookmarkEnd w:id="10"/>
      <w:r>
        <w:rPr>
          <w:rFonts w:ascii="Times New Roman" w:eastAsiaTheme="minorEastAsia" w:hAnsi="Times New Roman" w:cs="Times New Roman"/>
          <w:sz w:val="24"/>
          <w:szCs w:val="24"/>
        </w:rPr>
        <w:t xml:space="preserve">5) Пенсионный фонд Российской Федерации, Фонд социального страхования Российской Федерации, областной бюджет возмещают специализированной службе по </w:t>
      </w:r>
      <w:r>
        <w:rPr>
          <w:rFonts w:ascii="Times New Roman" w:eastAsiaTheme="minorEastAsia" w:hAnsi="Times New Roman" w:cs="Times New Roman"/>
          <w:sz w:val="24"/>
          <w:szCs w:val="24"/>
        </w:rPr>
        <w:lastRenderedPageBreak/>
        <w:t>вопросам похоронного дела стоимость услуг, предоставляемых согласно гарантированному перечню услуг по погребению.</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Для возмещения расходов, указанных в </w:t>
      </w:r>
      <w:hyperlink r:id="rId32" w:anchor="Par256" w:history="1">
        <w:r>
          <w:rPr>
            <w:rStyle w:val="a5"/>
            <w:rFonts w:ascii="Times New Roman" w:eastAsiaTheme="minorEastAsia" w:hAnsi="Times New Roman" w:cs="Times New Roman"/>
            <w:sz w:val="24"/>
            <w:szCs w:val="24"/>
            <w:u w:val="none"/>
          </w:rPr>
          <w:t>части 2</w:t>
        </w:r>
      </w:hyperlink>
      <w:r>
        <w:rPr>
          <w:rFonts w:ascii="Times New Roman" w:eastAsiaTheme="minorEastAsia" w:hAnsi="Times New Roman" w:cs="Times New Roman"/>
          <w:sz w:val="24"/>
          <w:szCs w:val="24"/>
        </w:rPr>
        <w:t xml:space="preserve"> настоящей статьи, специализированная служба по вопросам похоронного дела представляет в управление Пенсионного фонда РФ по Починковскому району, в ГБУ НТО "Управление социальной защиты населения Починковского района" Нижегородской области, в организацию, в которой работал умерший либо работает один из родителей или другой член семьи умершего несовершеннолетнего: документы, подтверждающие стоимость произведенных расходов, подлинную справку о смерти лица, погребение которого было произведено, реестр выполненных захоронений; документы, подтверждающие принадлежность умершего к категории лиц, указанных в </w:t>
      </w:r>
      <w:hyperlink r:id="rId33" w:anchor="Par256" w:history="1">
        <w:r>
          <w:rPr>
            <w:rStyle w:val="a5"/>
            <w:rFonts w:ascii="Times New Roman" w:eastAsiaTheme="minorEastAsia" w:hAnsi="Times New Roman" w:cs="Times New Roman"/>
            <w:sz w:val="24"/>
            <w:szCs w:val="24"/>
            <w:u w:val="none"/>
          </w:rPr>
          <w:t>части 2</w:t>
        </w:r>
      </w:hyperlink>
      <w:r>
        <w:rPr>
          <w:rFonts w:ascii="Times New Roman" w:eastAsiaTheme="minorEastAsia" w:hAnsi="Times New Roman" w:cs="Times New Roman"/>
          <w:sz w:val="24"/>
          <w:szCs w:val="24"/>
        </w:rPr>
        <w:t xml:space="preserve"> настоящей статьи.</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5. Обязанности специализированных служб</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вопросам похоронного дела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Ответственность за организацию похоронного обслуживания, благоустройства мест захоронения и санитарное состояние территории кладбища возлагается на специализированную службу по вопросам похоронного дела (если она является победителем по итогам размещения муниципального заказа), которая обязана обеспечить:</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своевременную подготовку могил, захоронение умерших, подготовку регистрационных знаков;</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соблюдение установленной нормы отвода каждого земельного участка для захоронения и правил подготовки могил;</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работу по систематической уборке дорожек общего пользования, проходов и других участков хозяйственного назначения (кроме могил) от мусора - в летнее время и от снега - в зимнее время;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оказание услуг по уходу за могилами, установке надмогильных сооружений и уходу за ними за установленную плату по договору на обслуживание;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предоставление гражданам напрокат инвентаря для ухода за могилой;</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 соблюдение правил пожарной безопасности;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 выполнение прочих требований, предусмотренных действующим законодательством.</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right"/>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Приложение 4</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 положению "Об утверждении порядка </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деятельности и правила содержания</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на территории Кочкуровского сельсовета </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Починковского муниципального района</w:t>
      </w:r>
    </w:p>
    <w:p w:rsidR="005A3868" w:rsidRDefault="005A3868" w:rsidP="005A3868">
      <w:pPr>
        <w:pStyle w:val="ConsPlusNormal"/>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Нижегородской области общественных кладбищ"</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rPr>
          <w:rFonts w:ascii="Times New Roman" w:eastAsiaTheme="minorEastAsia" w:hAnsi="Times New Roman" w:cs="Times New Roman"/>
          <w:b/>
          <w:bCs/>
          <w:sz w:val="24"/>
          <w:szCs w:val="24"/>
        </w:rPr>
      </w:pPr>
      <w:bookmarkStart w:id="11" w:name="Par286"/>
      <w:bookmarkEnd w:id="11"/>
      <w:r>
        <w:rPr>
          <w:rFonts w:ascii="Times New Roman" w:eastAsiaTheme="minorEastAsia" w:hAnsi="Times New Roman" w:cs="Times New Roman"/>
          <w:b/>
          <w:bCs/>
          <w:sz w:val="24"/>
          <w:szCs w:val="24"/>
        </w:rPr>
        <w:t>ПОРЯДОК</w:t>
      </w:r>
    </w:p>
    <w:p w:rsidR="005A3868" w:rsidRDefault="005A3868" w:rsidP="005A3868">
      <w:pPr>
        <w:pStyle w:val="ConsPlusNormal"/>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ДЕЯТЕЛЬНОСТИ И ПРАВИЛА СОДЕРЖАНИЯ ОБЩЕСТВЕННЫХ</w:t>
      </w:r>
    </w:p>
    <w:p w:rsidR="005A3868" w:rsidRDefault="005A3868" w:rsidP="005A3868">
      <w:pPr>
        <w:pStyle w:val="ConsPlusNormal"/>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 КЛАДБИЩ, РАСПОЛОЖЕННЫХ НА ТЕРРИТОРИИ  КОЧКУРОВСКОГО СЕЛЬСОВЕТА</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1. Общие положения</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Настоящий Порядок разработан в соответствии с Федеральным </w:t>
      </w:r>
      <w:hyperlink r:id="rId34" w:history="1">
        <w:r>
          <w:rPr>
            <w:rStyle w:val="a5"/>
            <w:rFonts w:ascii="Times New Roman" w:eastAsiaTheme="minorEastAsia" w:hAnsi="Times New Roman" w:cs="Times New Roman"/>
            <w:sz w:val="24"/>
            <w:szCs w:val="24"/>
            <w:u w:val="none"/>
          </w:rPr>
          <w:t>законом</w:t>
        </w:r>
      </w:hyperlink>
      <w:r>
        <w:rPr>
          <w:rFonts w:ascii="Times New Roman" w:eastAsiaTheme="minorEastAsia" w:hAnsi="Times New Roman" w:cs="Times New Roman"/>
          <w:sz w:val="24"/>
          <w:szCs w:val="24"/>
        </w:rPr>
        <w:t xml:space="preserve"> от 12.01.1996 N 8-ФЗ "О погребении и похоронном деле".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Выписка из настоящего Порядка, а также схематический план кладбища с обозначением всех строений и сооружений, участков, дорог вывешиваются на видном месте для всеобщего обозрения при входе на территорию кладбища.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Благоустройство кладбищ, содержание их в надлежащем порядке обеспечивается администрацией сельсовета путем размещения муниципального заказа в соответствии с федеральным законодательством.</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2. Порядок захоронения</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Заказ на захоронение оформляется за сутки до захоронения путем извещения специализированной службы или иного хозяйствующего субъекта, предоставляющего ритуальные услуги.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Захоронение производится не ранее 24 часов с момента наступления смерти по представлении свидетельства о смерти, выданного органами записи актов гражданского состояния (ЗАГС), или в более раннее время по заключению медицинских органов и органов внутренних дел.</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Каждое захоронение регистрируется в Книге по установленной форме, с указанием секторов кладбища. Регистрация проводится органами местного самоуправления на соответствующей территории.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Доставка умерших на кладбище осуществляется на специальных машинах (катафалках), оплата производится по установленным тарифам.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Хозяйствующий субъект, предоставляющий ритуальные услуги и осуществляющий захоронение, обязан предоставить родственникам умершего заказанный транспорт и подготовить могилу к назначенному времени.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 Место для захоронения отводится бесплатно - в размере 5 кв. м; т.е. 2.5 метра длина; 2 метра ширина для погребения тела.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Предоставление участка земли для семейного захоронения площадью свыше 5 квадратных метров осуществляется за плату. Размер платы устанавливается из расчета 905 руб.15 коп</w:t>
      </w:r>
      <w:r>
        <w:rPr>
          <w:rFonts w:ascii="Times New Roman" w:eastAsiaTheme="minorEastAsia" w:hAnsi="Times New Roman" w:cs="Times New Roman"/>
          <w:color w:val="FF0000"/>
          <w:sz w:val="24"/>
          <w:szCs w:val="24"/>
        </w:rPr>
        <w:t xml:space="preserve">. </w:t>
      </w:r>
      <w:r>
        <w:rPr>
          <w:rFonts w:ascii="Times New Roman" w:eastAsiaTheme="minorEastAsia" w:hAnsi="Times New Roman" w:cs="Times New Roman"/>
          <w:sz w:val="24"/>
          <w:szCs w:val="24"/>
        </w:rPr>
        <w:t>рублей за каждый предоставленный квадратный метр участка земли.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6.1. семейные (родовые) захоронения: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на 2 умерших- 2.5 х 2.5  (6.25 кв.м)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 на 3 умерших - 2,5 x 3,5 (8.75 кв. 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на 4 умерших - 2,5 x 5,0 (12.5 кв. 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 на 5 умерших - 2,5 x 6,0 (15 кв. 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Максимальная ширина земельного участка, которая может быть предоставлена, составляет 6 метров.</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Глубина могилы - от 1,5 м до 2,0 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7. При наличии свободного места около могилы родственников с письменного разрешения администрации сельсовета разрешается подзахоронение на этом участке с соблюдением санитарных правил.</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Повторное захоронение в родственные могилы на всех муниципальных кладбищах допускаются по  письменному заявлению граждан, на которых зарегистрирована могила, при следующих условиях:</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истечении 20 лет с момента предыдущего захоронения, если оно производилось на глубину не менее 1,5 метра;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-независимо от срока предыдущего захоронения на глубину 1.5 метра, если первое захоронение производилось на глубину не менее 2,0 метра. </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 Перезахоронение останков умерших производится на основании заключения органов, уполномоченных осуществлять государственный санитарно-эпидемиологический надзор, об отсутствии особо опасных заболеваний и на основании разрешения администрации сельсовета.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Не рекомендуется осуществлять перезахоронение ранее истечения одного года с момента погребения.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 На каждом могильном холме устанавливается табличка с указанием Ф.И.О. умершего, даты смерти и регистрационного номера.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 Посадка деревьев вокруг могил на кладбище запрещается. В случае самовольных посадок администрация обязана предложить родственникам умерших в 10-дневный срок снести деревья, а в случае невыполнения данного требования снос должен быть произведен работниками, осуществляющими содержание кладбища.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 Место захоронения выделяется на свободных участках кладбища независимо от национальности и вероисповедания умершего. По этим признакам на территории кладбища специальные участки не выделяются. Не запрещается совершение национальных и религиозных обрядов при захоронении.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 Захоронение умерших, имеющих особые заслуги, производится на специально отведенных участках кладбища по представлению общественных организаций.</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3. Изготовление и установка надмогильных сооружений</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Надмогильные сооружения устанавливаются в пределах отведенного земельного участка и не должны по высоте превышать следующих максимальных размеров:</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памятники над захоронениями тел в гробу-2,0м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памятники над захоронениями урн с прахом-1,5м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ограды- 0,5м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цоколи-0,18м</w:t>
      </w:r>
    </w:p>
    <w:p w:rsidR="005A3868" w:rsidRDefault="005A3868" w:rsidP="005A3868">
      <w:pPr>
        <w:pStyle w:val="ConsPlusNormal"/>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Сооружения, установленные за пределами отведенного земельного участка, подлежат сносу. Расстояние между оградами составляет 50 см.</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Установленные гражданами (организациями) надмогильные сооружения (памятники, цветники и др.) являются их собственностью.</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Надписи на надмогильных сооружениях должны соответствовать сведениям о действительно захороненных в данном месте умерших.</w:t>
      </w:r>
    </w:p>
    <w:p w:rsidR="005A3868" w:rsidRDefault="005A3868" w:rsidP="005A3868">
      <w:pPr>
        <w:pStyle w:val="ConsPlusNormal"/>
        <w:ind w:firstLine="540"/>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4. Содержание могил, надмогильных сооружений</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Лица,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мест захоронения.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 Надмогильные сооружения, находящиеся в бесхозном состоянии в течение 5 лет, подлежат сносу, о чем составляется акт и уведомляются родственники, если таковые имеются.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С момента признания неухоженными могут быть признаны бесхозными могилы:</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при отсутствии необходимых сведений о захоронениях;</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при ненадлежащем уходе в течение десяти лет;</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захоронения, произведенные более 20 лет назад.</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5. Правила посещения кладбищ</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На территории кладбища посетители должны соблюдать общественный порядок и тишину.</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На территории кладбища запрещается: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портить надмогильные сооружения;</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разводить костры, засорять территорию;</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ломать зеленые насаждения, рвать цветы;</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осуществлять выгул собак, выпас домашних животных, ловлю птиц;</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распивать спиртные напитки и находиться в нетрезвом состоянии;</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производить раскопку грунта, оставлять запасы строительных и других материалов;</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производить какие-либо работы, не связанные с благоустройством могил, а также заниматься коммерческой деятельностью.</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Торговля цветами, предметами похоронного ритуала и материалами по благоустройству могил может осуществляться только с разрешения администрации </w:t>
      </w:r>
      <w:r>
        <w:rPr>
          <w:rFonts w:ascii="Times New Roman" w:eastAsiaTheme="minorEastAsia" w:hAnsi="Times New Roman" w:cs="Times New Roman"/>
          <w:color w:val="FF0000"/>
          <w:sz w:val="24"/>
          <w:szCs w:val="24"/>
        </w:rPr>
        <w:t>Василевского</w:t>
      </w:r>
      <w:r>
        <w:rPr>
          <w:rFonts w:ascii="Times New Roman" w:eastAsiaTheme="minorEastAsia" w:hAnsi="Times New Roman" w:cs="Times New Roman"/>
          <w:sz w:val="24"/>
          <w:szCs w:val="24"/>
        </w:rPr>
        <w:t xml:space="preserve"> сельсовета.</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Возникающие имущественные и другие споры разрешаются в установленном законодательством порядке.</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В местах приема заказов на услуги по изготовлению и установке надмогильных сооружений, на услуги по уходу за захоронениями и надмогильными сооружениями вывешиваются Правила бытового обслуживания и </w:t>
      </w:r>
      <w:hyperlink r:id="rId35" w:history="1">
        <w:r>
          <w:rPr>
            <w:rStyle w:val="a5"/>
            <w:rFonts w:ascii="Times New Roman" w:eastAsiaTheme="minorEastAsia" w:hAnsi="Times New Roman" w:cs="Times New Roman"/>
            <w:sz w:val="24"/>
            <w:szCs w:val="24"/>
            <w:u w:val="none"/>
          </w:rPr>
          <w:t>Закон</w:t>
        </w:r>
      </w:hyperlink>
      <w:r>
        <w:rPr>
          <w:rFonts w:ascii="Times New Roman" w:eastAsiaTheme="minorEastAsia" w:hAnsi="Times New Roman" w:cs="Times New Roman"/>
          <w:sz w:val="24"/>
          <w:szCs w:val="24"/>
        </w:rPr>
        <w:t xml:space="preserve"> "О защите прав потребителей".</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jc w:val="center"/>
        <w:outlineLvl w:val="2"/>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Статья 6. Органы, осуществляющие контроль</w:t>
      </w:r>
    </w:p>
    <w:p w:rsidR="005A3868" w:rsidRDefault="005A3868" w:rsidP="005A3868">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 деятельностью общественных кладбищ</w:t>
      </w:r>
    </w:p>
    <w:p w:rsidR="005A3868" w:rsidRDefault="005A3868" w:rsidP="005A3868">
      <w:pPr>
        <w:pStyle w:val="ConsPlusNormal"/>
        <w:jc w:val="both"/>
        <w:rPr>
          <w:rFonts w:ascii="Times New Roman" w:eastAsiaTheme="minorEastAsia" w:hAnsi="Times New Roman" w:cs="Times New Roman"/>
          <w:sz w:val="24"/>
          <w:szCs w:val="24"/>
        </w:rPr>
      </w:pP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Территориальный отдел Роспотребнадзора осуществляет контроль за соблюдением санитарных правил устройства и содержания кладбищ.</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Отдел МВД Российской Федерации по Починковскому муниципальному району Нижегородской области осуществляет контроль за соблюдением правопорядка на территории кладбищ.</w:t>
      </w:r>
    </w:p>
    <w:p w:rsidR="005A3868" w:rsidRDefault="005A3868" w:rsidP="005A3868">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Администрация сельсовета осуществляет контроль за соблюдением настоящего Положения.</w:t>
      </w:r>
    </w:p>
    <w:p w:rsidR="005A3868" w:rsidRDefault="005A3868" w:rsidP="005A3868">
      <w:pPr>
        <w:rPr>
          <w:rFonts w:ascii="Calibri" w:hAnsi="Calibri" w:cs="Calibri"/>
        </w:rPr>
      </w:pPr>
    </w:p>
    <w:p w:rsidR="005A3868" w:rsidRDefault="005A3868" w:rsidP="005A3868"/>
    <w:p w:rsidR="005A3868" w:rsidRDefault="005A3868" w:rsidP="005A3868"/>
    <w:p w:rsidR="005A3868" w:rsidRDefault="005A3868" w:rsidP="005A3868"/>
    <w:p w:rsidR="005A3868" w:rsidRDefault="005A3868" w:rsidP="005A3868"/>
    <w:p w:rsidR="005A3868" w:rsidRDefault="005A3868" w:rsidP="005A3868">
      <w:pPr>
        <w:rPr>
          <w:rStyle w:val="FontStyle40"/>
          <w:sz w:val="24"/>
          <w:szCs w:val="24"/>
        </w:rPr>
      </w:pPr>
    </w:p>
    <w:p w:rsidR="005A3868" w:rsidRDefault="005A3868" w:rsidP="005A3868">
      <w:pPr>
        <w:rPr>
          <w:rFonts w:ascii="Calibri" w:hAnsi="Calibri" w:cs="Calibri"/>
        </w:rPr>
      </w:pPr>
    </w:p>
    <w:p w:rsidR="005A3868" w:rsidRDefault="005A3868" w:rsidP="005A3868"/>
    <w:sectPr w:rsidR="005A3868" w:rsidSect="005A386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B0C" w:rsidRDefault="00C02B0C" w:rsidP="005A3868">
      <w:pPr>
        <w:spacing w:after="0" w:line="240" w:lineRule="auto"/>
      </w:pPr>
      <w:r>
        <w:separator/>
      </w:r>
    </w:p>
  </w:endnote>
  <w:endnote w:type="continuationSeparator" w:id="1">
    <w:p w:rsidR="00C02B0C" w:rsidRDefault="00C02B0C" w:rsidP="005A3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B0C" w:rsidRDefault="00C02B0C" w:rsidP="005A3868">
      <w:pPr>
        <w:spacing w:after="0" w:line="240" w:lineRule="auto"/>
      </w:pPr>
      <w:r>
        <w:separator/>
      </w:r>
    </w:p>
  </w:footnote>
  <w:footnote w:type="continuationSeparator" w:id="1">
    <w:p w:rsidR="00C02B0C" w:rsidRDefault="00C02B0C" w:rsidP="005A3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A3868"/>
    <w:rsid w:val="00220E4F"/>
    <w:rsid w:val="005A3868"/>
    <w:rsid w:val="00B23A39"/>
    <w:rsid w:val="00C0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A3868"/>
    <w:pPr>
      <w:autoSpaceDE w:val="0"/>
      <w:autoSpaceDN w:val="0"/>
      <w:spacing w:after="0" w:line="240" w:lineRule="auto"/>
    </w:pPr>
    <w:rPr>
      <w:rFonts w:ascii="Calibri" w:eastAsia="Times New Roman" w:hAnsi="Calibri" w:cs="Calibri"/>
    </w:rPr>
  </w:style>
  <w:style w:type="paragraph" w:customStyle="1" w:styleId="ConsPlusNormal">
    <w:name w:val="ConsPlusNormal"/>
    <w:uiPriority w:val="99"/>
    <w:rsid w:val="005A3868"/>
    <w:pPr>
      <w:widowControl w:val="0"/>
      <w:autoSpaceDE w:val="0"/>
      <w:autoSpaceDN w:val="0"/>
      <w:spacing w:after="0" w:line="240" w:lineRule="auto"/>
    </w:pPr>
    <w:rPr>
      <w:rFonts w:ascii="Calibri" w:eastAsia="Times New Roman" w:hAnsi="Calibri" w:cs="Calibri"/>
    </w:rPr>
  </w:style>
  <w:style w:type="character" w:styleId="a4">
    <w:name w:val="footnote reference"/>
    <w:basedOn w:val="a0"/>
    <w:uiPriority w:val="99"/>
    <w:semiHidden/>
    <w:unhideWhenUsed/>
    <w:rsid w:val="005A3868"/>
    <w:rPr>
      <w:vertAlign w:val="superscript"/>
    </w:rPr>
  </w:style>
  <w:style w:type="character" w:customStyle="1" w:styleId="FontStyle40">
    <w:name w:val="Font Style40"/>
    <w:uiPriority w:val="99"/>
    <w:rsid w:val="005A3868"/>
    <w:rPr>
      <w:rFonts w:ascii="Times New Roman" w:hAnsi="Times New Roman" w:cs="Times New Roman" w:hint="default"/>
      <w:b/>
      <w:bCs/>
      <w:sz w:val="20"/>
      <w:szCs w:val="20"/>
    </w:rPr>
  </w:style>
  <w:style w:type="character" w:styleId="a5">
    <w:name w:val="Hyperlink"/>
    <w:basedOn w:val="a0"/>
    <w:uiPriority w:val="99"/>
    <w:semiHidden/>
    <w:unhideWhenUsed/>
    <w:rsid w:val="005A3868"/>
    <w:rPr>
      <w:color w:val="0000FF"/>
      <w:u w:val="single"/>
    </w:rPr>
  </w:style>
</w:styles>
</file>

<file path=word/webSettings.xml><?xml version="1.0" encoding="utf-8"?>
<w:webSettings xmlns:r="http://schemas.openxmlformats.org/officeDocument/2006/relationships" xmlns:w="http://schemas.openxmlformats.org/wordprocessingml/2006/main">
  <w:divs>
    <w:div w:id="3935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och\Desktop\&#1044;&#1086;&#1082;&#1091;&#1084;&#1077;&#1085;&#1090;&#1099;\&#1056;&#1045;&#1064;&#1045;&#1053;&#1048;&#1071;\&#1088;&#1077;&#1096;&#1077;&#1085;&#1080;&#1103;\2017.docx" TargetMode="External"/><Relationship Id="rId13" Type="http://schemas.openxmlformats.org/officeDocument/2006/relationships/hyperlink" Target="consultantplus://offline/ref=ACA9CA2ED296BEEFE8977DE1304E0410F79F4C2D58A57828B09B19ED1CC1B908E08B8D5COBl0M" TargetMode="External"/><Relationship Id="rId18" Type="http://schemas.openxmlformats.org/officeDocument/2006/relationships/hyperlink" Target="file:///C:\Users\koch\Desktop\&#1044;&#1086;&#1082;&#1091;&#1084;&#1077;&#1085;&#1090;&#1099;\&#1056;&#1045;&#1064;&#1045;&#1053;&#1048;&#1071;\&#1088;&#1077;&#1096;&#1077;&#1085;&#1080;&#1103;\2017.docx" TargetMode="External"/><Relationship Id="rId26" Type="http://schemas.openxmlformats.org/officeDocument/2006/relationships/hyperlink" Target="consultantplus://offline/ref=ACA9CA2ED296BEEFE8977DE1304E0410F79F4C2D58A57828B09B19ED1COCl1M" TargetMode="External"/><Relationship Id="rId3" Type="http://schemas.openxmlformats.org/officeDocument/2006/relationships/webSettings" Target="webSettings.xml"/><Relationship Id="rId21" Type="http://schemas.openxmlformats.org/officeDocument/2006/relationships/hyperlink" Target="file:///C:\Users\koch\Desktop\&#1044;&#1086;&#1082;&#1091;&#1084;&#1077;&#1085;&#1090;&#1099;\&#1056;&#1045;&#1064;&#1045;&#1053;&#1048;&#1071;\&#1088;&#1077;&#1096;&#1077;&#1085;&#1080;&#1103;\2017.docx" TargetMode="External"/><Relationship Id="rId34" Type="http://schemas.openxmlformats.org/officeDocument/2006/relationships/hyperlink" Target="consultantplus://offline/ref=ACA9CA2ED296BEEFE8977DE1304E0410F79F4C2D58A57828B09B19ED1CC1B908E08B8D5EOBl0M" TargetMode="External"/><Relationship Id="rId7" Type="http://schemas.openxmlformats.org/officeDocument/2006/relationships/hyperlink" Target="consultantplus://offline/ref=ACA9CA2ED296BEEFE8977DE1304E0410F79F4C2D58A57828B09B19ED1CC1B908E08B8D5EOBl9M" TargetMode="External"/><Relationship Id="rId12" Type="http://schemas.openxmlformats.org/officeDocument/2006/relationships/hyperlink" Target="file:///C:\Users\koch\Desktop\&#1044;&#1086;&#1082;&#1091;&#1084;&#1077;&#1085;&#1090;&#1099;\&#1056;&#1045;&#1064;&#1045;&#1053;&#1048;&#1071;\&#1088;&#1077;&#1096;&#1077;&#1085;&#1080;&#1103;\2017.docx" TargetMode="External"/><Relationship Id="rId17" Type="http://schemas.openxmlformats.org/officeDocument/2006/relationships/hyperlink" Target="file:///C:\Users\koch\Desktop\&#1044;&#1086;&#1082;&#1091;&#1084;&#1077;&#1085;&#1090;&#1099;\&#1056;&#1045;&#1064;&#1045;&#1053;&#1048;&#1071;\&#1088;&#1077;&#1096;&#1077;&#1085;&#1080;&#1103;\2017.docx" TargetMode="External"/><Relationship Id="rId25" Type="http://schemas.openxmlformats.org/officeDocument/2006/relationships/hyperlink" Target="consultantplus://offline/ref=ACA9CA2ED296BEEFE8977DE1304E0410F79F4C2D58A57828B09B19ED1COCl1M" TargetMode="External"/><Relationship Id="rId33" Type="http://schemas.openxmlformats.org/officeDocument/2006/relationships/hyperlink" Target="file:///C:\Users\koch\Desktop\&#1044;&#1086;&#1082;&#1091;&#1084;&#1077;&#1085;&#1090;&#1099;\&#1056;&#1045;&#1064;&#1045;&#1053;&#1048;&#1071;\&#1088;&#1077;&#1096;&#1077;&#1085;&#1080;&#1103;\2017.docx" TargetMode="External"/><Relationship Id="rId2" Type="http://schemas.openxmlformats.org/officeDocument/2006/relationships/settings" Target="settings.xml"/><Relationship Id="rId16" Type="http://schemas.openxmlformats.org/officeDocument/2006/relationships/hyperlink" Target="consultantplus://offline/ref=ACA9CA2ED296BEEFE8977DE1304E0410F79F4C2D58A57828B09B19ED1CC1B908E08B8D5EB0E7CD9BO7lEM" TargetMode="External"/><Relationship Id="rId20" Type="http://schemas.openxmlformats.org/officeDocument/2006/relationships/hyperlink" Target="consultantplus://offline/ref=ACA9CA2ED296BEEFE8977DE1304E0410F79F4C2D58A57828B09B19ED1CC1B908E08B8D5COBl0M" TargetMode="External"/><Relationship Id="rId29" Type="http://schemas.openxmlformats.org/officeDocument/2006/relationships/hyperlink" Target="consultantplus://offline/ref=ACA9CA2ED296BEEFE8977DE1304E0410F79C472859AB2522B8C215EFO1lBM" TargetMode="External"/><Relationship Id="rId1" Type="http://schemas.openxmlformats.org/officeDocument/2006/relationships/styles" Target="styles.xml"/><Relationship Id="rId6" Type="http://schemas.openxmlformats.org/officeDocument/2006/relationships/hyperlink" Target="consultantplus://offline/ref=ACA9CA2ED296BEEFE8977DE1304E0410F7994B2650A37828B09B19ED1CC1B908E08B8D5EB0E7CC98O7lBM" TargetMode="External"/><Relationship Id="rId11" Type="http://schemas.openxmlformats.org/officeDocument/2006/relationships/hyperlink" Target="file:///C:\Users\koch\Desktop\&#1044;&#1086;&#1082;&#1091;&#1084;&#1077;&#1085;&#1090;&#1099;\&#1056;&#1045;&#1064;&#1045;&#1053;&#1048;&#1071;\&#1088;&#1077;&#1096;&#1077;&#1085;&#1080;&#1103;\2017.docx" TargetMode="External"/><Relationship Id="rId24" Type="http://schemas.openxmlformats.org/officeDocument/2006/relationships/hyperlink" Target="file:///C:\Users\koch\Desktop\&#1044;&#1086;&#1082;&#1091;&#1084;&#1077;&#1085;&#1090;&#1099;\&#1056;&#1045;&#1064;&#1045;&#1053;&#1048;&#1071;\&#1088;&#1077;&#1096;&#1077;&#1085;&#1080;&#1103;\2017.docx" TargetMode="External"/><Relationship Id="rId32" Type="http://schemas.openxmlformats.org/officeDocument/2006/relationships/hyperlink" Target="file:///C:\Users\koch\Desktop\&#1044;&#1086;&#1082;&#1091;&#1084;&#1077;&#1085;&#1090;&#1099;\&#1056;&#1045;&#1064;&#1045;&#1053;&#1048;&#1071;\&#1088;&#1077;&#1096;&#1077;&#1085;&#1080;&#1103;\2017.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ACA9CA2ED296BEEFE8977DE1304E0410F79F4C2D58A57828B09B19ED1CC1B908E08B8D5EB0E7CD9BO7lEM" TargetMode="External"/><Relationship Id="rId23" Type="http://schemas.openxmlformats.org/officeDocument/2006/relationships/hyperlink" Target="file:///C:\Users\koch\Desktop\&#1044;&#1086;&#1082;&#1091;&#1084;&#1077;&#1085;&#1090;&#1099;\&#1056;&#1045;&#1064;&#1045;&#1053;&#1048;&#1071;\&#1088;&#1077;&#1096;&#1077;&#1085;&#1080;&#1103;\2017.docx" TargetMode="External"/><Relationship Id="rId28" Type="http://schemas.openxmlformats.org/officeDocument/2006/relationships/hyperlink" Target="consultantplus://offline/ref=ACA9CA2ED296BEEFE8977DE1304E0410F79F492C56A27828B09B19ED1CC1B908E08B8D5EB0E7CD9CO7lCM" TargetMode="External"/><Relationship Id="rId36" Type="http://schemas.openxmlformats.org/officeDocument/2006/relationships/fontTable" Target="fontTable.xml"/><Relationship Id="rId10" Type="http://schemas.openxmlformats.org/officeDocument/2006/relationships/hyperlink" Target="consultantplus://offline/ref=ACA9CA2ED296BEEFE8977DE1304E0410F79F4C2D58A57828B09B19ED1CC1B908E08B8D5EOBl9M" TargetMode="External"/><Relationship Id="rId19" Type="http://schemas.openxmlformats.org/officeDocument/2006/relationships/hyperlink" Target="file:///C:\Users\koch\Desktop\&#1044;&#1086;&#1082;&#1091;&#1084;&#1077;&#1085;&#1090;&#1099;\&#1056;&#1045;&#1064;&#1045;&#1053;&#1048;&#1071;\&#1088;&#1077;&#1096;&#1077;&#1085;&#1080;&#1103;\2017.docx" TargetMode="External"/><Relationship Id="rId31" Type="http://schemas.openxmlformats.org/officeDocument/2006/relationships/hyperlink" Target="file:///C:\Users\koch\Desktop\&#1044;&#1086;&#1082;&#1091;&#1084;&#1077;&#1085;&#1090;&#1099;\&#1056;&#1045;&#1064;&#1045;&#1053;&#1048;&#1071;\&#1088;&#1077;&#1096;&#1077;&#1085;&#1080;&#1103;\2017.docx" TargetMode="External"/><Relationship Id="rId4" Type="http://schemas.openxmlformats.org/officeDocument/2006/relationships/footnotes" Target="footnotes.xml"/><Relationship Id="rId9" Type="http://schemas.openxmlformats.org/officeDocument/2006/relationships/hyperlink" Target="consultantplus://offline/ref=ACA9CA2ED296BEEFE8977DE1304E0410F7994B2650A37828B09B19ED1CC1B908E08B8D5EB0E7CC98O7lBM" TargetMode="External"/><Relationship Id="rId14" Type="http://schemas.openxmlformats.org/officeDocument/2006/relationships/hyperlink" Target="file:///C:\Users\koch\Desktop\&#1044;&#1086;&#1082;&#1091;&#1084;&#1077;&#1085;&#1090;&#1099;\&#1056;&#1045;&#1064;&#1045;&#1053;&#1048;&#1071;\&#1088;&#1077;&#1096;&#1077;&#1085;&#1080;&#1103;\2017.docx" TargetMode="External"/><Relationship Id="rId22" Type="http://schemas.openxmlformats.org/officeDocument/2006/relationships/hyperlink" Target="consultantplus://offline/ref=ACA9CA2ED296BEEFE8977DE1304E0410F79F4C2D58A57828B09B19ED1COCl1M" TargetMode="External"/><Relationship Id="rId27" Type="http://schemas.openxmlformats.org/officeDocument/2006/relationships/hyperlink" Target="consultantplus://offline/ref=ACA9CA2ED296BEEFE8977DE1304E0410F798472656A87828B09B19ED1COCl1M" TargetMode="External"/><Relationship Id="rId30" Type="http://schemas.openxmlformats.org/officeDocument/2006/relationships/hyperlink" Target="consultantplus://offline/ref=ACA9CA2ED296BEEFE8977DE1304E0410F79F4C2D58A57828B09B19ED1COCl1M" TargetMode="External"/><Relationship Id="rId35" Type="http://schemas.openxmlformats.org/officeDocument/2006/relationships/hyperlink" Target="consultantplus://offline/ref=ACA9CA2ED296BEEFE8977DE1304E0410F798472656A87828B09B19ED1COC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5676</Words>
  <Characters>32359</Characters>
  <Application>Microsoft Office Word</Application>
  <DocSecurity>0</DocSecurity>
  <Lines>269</Lines>
  <Paragraphs>75</Paragraphs>
  <ScaleCrop>false</ScaleCrop>
  <Company>Reanimator Extreme Edition</Company>
  <LinksUpToDate>false</LinksUpToDate>
  <CharactersWithSpaces>37960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dc:creator>
  <cp:keywords/>
  <dc:description/>
  <cp:lastModifiedBy>sysadmin</cp:lastModifiedBy>
  <cp:revision>4</cp:revision>
  <dcterms:created xsi:type="dcterms:W3CDTF">2019-10-22T05:35:00Z</dcterms:created>
  <dcterms:modified xsi:type="dcterms:W3CDTF">2019-10-24T10:10:00Z</dcterms:modified>
</cp:coreProperties>
</file>